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80A" w:rsidRPr="009231B9" w:rsidRDefault="0036280A" w:rsidP="00D61AF4">
      <w:pPr>
        <w:spacing w:after="0" w:line="240" w:lineRule="auto"/>
        <w:rPr>
          <w:rFonts w:eastAsia="Arial Narrow" w:cs="Times New Roman"/>
          <w:b/>
          <w:i/>
          <w:lang w:val="id-ID"/>
        </w:rPr>
      </w:pPr>
      <w:bookmarkStart w:id="0" w:name="_GoBack"/>
      <w:bookmarkEnd w:id="0"/>
    </w:p>
    <w:p w:rsidR="00371782" w:rsidRPr="009231B9" w:rsidRDefault="00371782" w:rsidP="00371782">
      <w:pPr>
        <w:spacing w:after="0" w:line="240" w:lineRule="auto"/>
        <w:outlineLvl w:val="1"/>
        <w:rPr>
          <w:rFonts w:cs="Times New Roman"/>
          <w:noProof/>
          <w:sz w:val="28"/>
          <w:szCs w:val="28"/>
          <w:lang w:val="id-ID" w:eastAsia="zh-TW"/>
        </w:rPr>
      </w:pPr>
    </w:p>
    <w:p w:rsidR="00183EE2" w:rsidRDefault="00183EE2" w:rsidP="00183EE2">
      <w:pPr>
        <w:spacing w:after="0" w:line="240" w:lineRule="auto"/>
        <w:jc w:val="center"/>
        <w:outlineLvl w:val="1"/>
        <w:rPr>
          <w:rFonts w:cs="Times New Roman"/>
          <w:b/>
          <w:noProof/>
          <w:szCs w:val="24"/>
          <w:lang w:val="id-ID" w:eastAsia="zh-TW"/>
        </w:rPr>
      </w:pPr>
      <w:r w:rsidRPr="009231B9">
        <w:rPr>
          <w:rFonts w:cs="Times New Roman"/>
          <w:b/>
          <w:noProof/>
          <w:szCs w:val="24"/>
          <w:lang w:val="id-ID" w:eastAsia="zh-TW"/>
        </w:rPr>
        <w:t>Perbedaan  Workplace</w:t>
      </w:r>
      <w:r w:rsidRPr="009231B9">
        <w:rPr>
          <w:rFonts w:cs="Times New Roman"/>
          <w:b/>
          <w:noProof/>
          <w:szCs w:val="24"/>
          <w:lang w:val="en-ID" w:eastAsia="zh-TW"/>
        </w:rPr>
        <w:t xml:space="preserve"> </w:t>
      </w:r>
      <w:r w:rsidRPr="009231B9">
        <w:rPr>
          <w:rFonts w:cs="Times New Roman"/>
          <w:b/>
          <w:noProof/>
          <w:szCs w:val="24"/>
          <w:lang w:val="id-ID" w:eastAsia="zh-TW"/>
        </w:rPr>
        <w:t xml:space="preserve"> Stretching </w:t>
      </w:r>
      <w:r w:rsidRPr="009231B9">
        <w:rPr>
          <w:rFonts w:cs="Times New Roman"/>
          <w:b/>
          <w:noProof/>
          <w:szCs w:val="24"/>
          <w:lang w:val="en-ID" w:eastAsia="zh-TW"/>
        </w:rPr>
        <w:t xml:space="preserve"> </w:t>
      </w:r>
      <w:r w:rsidRPr="009231B9">
        <w:rPr>
          <w:rFonts w:cs="Times New Roman"/>
          <w:b/>
          <w:noProof/>
          <w:szCs w:val="24"/>
          <w:lang w:val="id-ID" w:eastAsia="zh-TW"/>
        </w:rPr>
        <w:t xml:space="preserve">Exercise </w:t>
      </w:r>
      <w:r w:rsidRPr="009231B9">
        <w:rPr>
          <w:rFonts w:cs="Times New Roman"/>
          <w:b/>
          <w:noProof/>
          <w:szCs w:val="24"/>
          <w:lang w:val="en-ID" w:eastAsia="zh-TW"/>
        </w:rPr>
        <w:t xml:space="preserve"> </w:t>
      </w:r>
      <w:r>
        <w:rPr>
          <w:rFonts w:cs="Times New Roman"/>
          <w:b/>
          <w:noProof/>
          <w:szCs w:val="24"/>
          <w:lang w:val="id-ID" w:eastAsia="zh-TW"/>
        </w:rPr>
        <w:t>(W</w:t>
      </w:r>
      <w:r>
        <w:rPr>
          <w:rFonts w:cs="Times New Roman"/>
          <w:b/>
          <w:noProof/>
          <w:szCs w:val="24"/>
          <w:lang w:val="en-ID" w:eastAsia="zh-TW"/>
        </w:rPr>
        <w:t>SE)</w:t>
      </w:r>
      <w:r w:rsidRPr="009231B9">
        <w:rPr>
          <w:rFonts w:cs="Times New Roman"/>
          <w:b/>
          <w:noProof/>
          <w:szCs w:val="24"/>
          <w:lang w:val="id-ID" w:eastAsia="zh-TW"/>
        </w:rPr>
        <w:t xml:space="preserve"> Dengan</w:t>
      </w:r>
      <w:r w:rsidRPr="009231B9">
        <w:rPr>
          <w:rFonts w:cs="Times New Roman"/>
          <w:b/>
          <w:noProof/>
          <w:szCs w:val="24"/>
          <w:lang w:val="en-ID" w:eastAsia="zh-TW"/>
        </w:rPr>
        <w:t xml:space="preserve"> </w:t>
      </w:r>
      <w:r w:rsidRPr="009231B9">
        <w:rPr>
          <w:rFonts w:cs="Times New Roman"/>
          <w:b/>
          <w:noProof/>
          <w:szCs w:val="24"/>
          <w:lang w:val="id-ID" w:eastAsia="zh-TW"/>
        </w:rPr>
        <w:t xml:space="preserve"> Kompres </w:t>
      </w:r>
      <w:r w:rsidRPr="009231B9">
        <w:rPr>
          <w:rFonts w:cs="Times New Roman"/>
          <w:b/>
          <w:noProof/>
          <w:szCs w:val="24"/>
          <w:lang w:val="en-ID" w:eastAsia="zh-TW"/>
        </w:rPr>
        <w:t xml:space="preserve"> </w:t>
      </w:r>
      <w:r w:rsidRPr="009231B9">
        <w:rPr>
          <w:rFonts w:cs="Times New Roman"/>
          <w:b/>
          <w:noProof/>
          <w:szCs w:val="24"/>
          <w:lang w:val="id-ID" w:eastAsia="zh-TW"/>
        </w:rPr>
        <w:t>Air</w:t>
      </w:r>
      <w:r w:rsidRPr="009231B9">
        <w:rPr>
          <w:rFonts w:cs="Times New Roman"/>
          <w:b/>
          <w:noProof/>
          <w:szCs w:val="24"/>
          <w:lang w:val="en-ID" w:eastAsia="zh-TW"/>
        </w:rPr>
        <w:t xml:space="preserve"> </w:t>
      </w:r>
      <w:r w:rsidRPr="009231B9">
        <w:rPr>
          <w:rFonts w:cs="Times New Roman"/>
          <w:b/>
          <w:noProof/>
          <w:szCs w:val="24"/>
          <w:lang w:val="id-ID" w:eastAsia="zh-TW"/>
        </w:rPr>
        <w:t xml:space="preserve"> Hangat</w:t>
      </w:r>
      <w:r w:rsidRPr="009231B9">
        <w:rPr>
          <w:rFonts w:cs="Times New Roman"/>
          <w:b/>
          <w:noProof/>
          <w:szCs w:val="24"/>
          <w:lang w:val="en-ID" w:eastAsia="zh-TW"/>
        </w:rPr>
        <w:t xml:space="preserve"> </w:t>
      </w:r>
      <w:r w:rsidRPr="009231B9">
        <w:rPr>
          <w:rFonts w:cs="Times New Roman"/>
          <w:b/>
          <w:noProof/>
          <w:szCs w:val="24"/>
          <w:lang w:val="id-ID" w:eastAsia="zh-TW"/>
        </w:rPr>
        <w:t xml:space="preserve"> Terhadap </w:t>
      </w:r>
      <w:r w:rsidRPr="009231B9">
        <w:rPr>
          <w:rFonts w:cs="Times New Roman"/>
          <w:b/>
          <w:noProof/>
          <w:szCs w:val="24"/>
          <w:lang w:val="en-ID" w:eastAsia="zh-TW"/>
        </w:rPr>
        <w:t xml:space="preserve"> </w:t>
      </w:r>
      <w:r w:rsidRPr="009231B9">
        <w:rPr>
          <w:rFonts w:cs="Times New Roman"/>
          <w:b/>
          <w:noProof/>
          <w:szCs w:val="24"/>
          <w:lang w:val="id-ID" w:eastAsia="zh-TW"/>
        </w:rPr>
        <w:t>Keluhan Muskuloskeletal Disorders (</w:t>
      </w:r>
      <w:r>
        <w:rPr>
          <w:rFonts w:cs="Times New Roman"/>
          <w:b/>
          <w:noProof/>
          <w:szCs w:val="24"/>
          <w:lang w:val="id-ID" w:eastAsia="zh-TW"/>
        </w:rPr>
        <w:t>MSDs</w:t>
      </w:r>
      <w:r w:rsidRPr="009231B9">
        <w:rPr>
          <w:rFonts w:cs="Times New Roman"/>
          <w:b/>
          <w:noProof/>
          <w:szCs w:val="24"/>
          <w:lang w:val="id-ID" w:eastAsia="zh-TW"/>
        </w:rPr>
        <w:t>) Pada Pegawai</w:t>
      </w:r>
      <w:r>
        <w:rPr>
          <w:rFonts w:cs="Times New Roman"/>
          <w:b/>
          <w:noProof/>
          <w:szCs w:val="24"/>
          <w:lang w:val="en-ID" w:eastAsia="zh-TW"/>
        </w:rPr>
        <w:t xml:space="preserve"> </w:t>
      </w:r>
      <w:r w:rsidRPr="009231B9">
        <w:rPr>
          <w:rFonts w:cs="Times New Roman"/>
          <w:b/>
          <w:noProof/>
          <w:szCs w:val="24"/>
          <w:lang w:val="id-ID" w:eastAsia="zh-TW"/>
        </w:rPr>
        <w:t xml:space="preserve">Di Balai Besar Laboratorium </w:t>
      </w:r>
    </w:p>
    <w:p w:rsidR="00946DEB" w:rsidRDefault="00183EE2" w:rsidP="00183EE2">
      <w:pPr>
        <w:spacing w:after="0" w:line="240" w:lineRule="auto"/>
        <w:jc w:val="center"/>
        <w:outlineLvl w:val="1"/>
        <w:rPr>
          <w:rFonts w:cs="Times New Roman"/>
          <w:b/>
          <w:noProof/>
          <w:szCs w:val="24"/>
          <w:lang w:val="id-ID" w:eastAsia="zh-TW"/>
        </w:rPr>
      </w:pPr>
      <w:r w:rsidRPr="009231B9">
        <w:rPr>
          <w:rFonts w:cs="Times New Roman"/>
          <w:b/>
          <w:noProof/>
          <w:szCs w:val="24"/>
          <w:lang w:val="id-ID" w:eastAsia="zh-TW"/>
        </w:rPr>
        <w:t>Kesehatan</w:t>
      </w:r>
      <w:r>
        <w:rPr>
          <w:rFonts w:cs="Times New Roman"/>
          <w:b/>
          <w:noProof/>
          <w:szCs w:val="24"/>
          <w:lang w:val="en-ID" w:eastAsia="zh-TW"/>
        </w:rPr>
        <w:t xml:space="preserve"> </w:t>
      </w:r>
      <w:r w:rsidRPr="009231B9">
        <w:rPr>
          <w:rFonts w:cs="Times New Roman"/>
          <w:b/>
          <w:noProof/>
          <w:szCs w:val="24"/>
          <w:lang w:val="id-ID" w:eastAsia="zh-TW"/>
        </w:rPr>
        <w:t>Makassar Tahun 2020</w:t>
      </w:r>
    </w:p>
    <w:p w:rsidR="00864B65" w:rsidRPr="00864B65" w:rsidRDefault="00864B65" w:rsidP="00183EE2">
      <w:pPr>
        <w:spacing w:after="0" w:line="240" w:lineRule="auto"/>
        <w:jc w:val="center"/>
        <w:outlineLvl w:val="1"/>
        <w:rPr>
          <w:rFonts w:cs="Times New Roman" w:hint="eastAsia"/>
          <w:b/>
          <w:noProof/>
          <w:szCs w:val="24"/>
          <w:lang w:val="id-ID" w:eastAsia="zh-TW"/>
        </w:rPr>
      </w:pPr>
    </w:p>
    <w:p w:rsidR="00A67233" w:rsidRPr="009231B9" w:rsidRDefault="00F20A5C" w:rsidP="00371782">
      <w:pPr>
        <w:spacing w:line="240" w:lineRule="auto"/>
        <w:jc w:val="center"/>
        <w:outlineLvl w:val="1"/>
        <w:rPr>
          <w:rFonts w:eastAsia="Times New Roman" w:cs="Times New Roman"/>
          <w:b/>
          <w:bCs/>
          <w:szCs w:val="24"/>
          <w:lang w:val="en-ID"/>
        </w:rPr>
      </w:pPr>
      <w:r w:rsidRPr="009231B9">
        <w:rPr>
          <w:rFonts w:eastAsia="Times New Roman" w:cs="Times New Roman"/>
          <w:b/>
          <w:bCs/>
          <w:szCs w:val="24"/>
        </w:rPr>
        <w:t>*</w:t>
      </w:r>
      <w:r w:rsidR="00F22009" w:rsidRPr="009231B9">
        <w:rPr>
          <w:rFonts w:eastAsia="Times New Roman" w:cs="Times New Roman"/>
          <w:b/>
          <w:bCs/>
          <w:szCs w:val="24"/>
          <w:lang w:val="en-ID"/>
        </w:rPr>
        <w:t>Sri Nurindasari</w:t>
      </w:r>
      <w:r w:rsidRPr="009231B9">
        <w:rPr>
          <w:rFonts w:eastAsia="Times New Roman" w:cs="Times New Roman"/>
          <w:b/>
          <w:bCs/>
          <w:szCs w:val="24"/>
          <w:vertAlign w:val="superscript"/>
        </w:rPr>
        <w:t>1</w:t>
      </w:r>
      <w:proofErr w:type="gramStart"/>
      <w:r w:rsidRPr="009231B9">
        <w:rPr>
          <w:rFonts w:eastAsia="Times New Roman" w:cs="Times New Roman"/>
          <w:b/>
          <w:bCs/>
          <w:szCs w:val="24"/>
        </w:rPr>
        <w:t xml:space="preserve">, </w:t>
      </w:r>
      <w:r w:rsidR="00F22009" w:rsidRPr="009231B9">
        <w:rPr>
          <w:rFonts w:eastAsia="Times New Roman" w:cs="Times New Roman"/>
          <w:b/>
          <w:bCs/>
          <w:szCs w:val="24"/>
        </w:rPr>
        <w:t xml:space="preserve"> Syamsiar</w:t>
      </w:r>
      <w:proofErr w:type="gramEnd"/>
      <w:r w:rsidR="00F22009" w:rsidRPr="009231B9">
        <w:rPr>
          <w:rFonts w:eastAsia="Times New Roman" w:cs="Times New Roman"/>
          <w:b/>
          <w:bCs/>
          <w:szCs w:val="24"/>
        </w:rPr>
        <w:t xml:space="preserve"> S Russeng</w:t>
      </w:r>
      <w:r w:rsidRPr="009231B9">
        <w:rPr>
          <w:rFonts w:eastAsia="Times New Roman" w:cs="Times New Roman"/>
          <w:b/>
          <w:bCs/>
          <w:szCs w:val="24"/>
          <w:vertAlign w:val="superscript"/>
        </w:rPr>
        <w:t>2</w:t>
      </w:r>
      <w:r w:rsidRPr="009231B9">
        <w:rPr>
          <w:rFonts w:eastAsia="Times New Roman" w:cs="Times New Roman"/>
          <w:b/>
          <w:bCs/>
          <w:szCs w:val="24"/>
        </w:rPr>
        <w:t xml:space="preserve"> dan </w:t>
      </w:r>
      <w:r w:rsidR="00F22009" w:rsidRPr="009231B9">
        <w:rPr>
          <w:rFonts w:eastAsia="Times New Roman" w:cs="Times New Roman"/>
          <w:b/>
          <w:bCs/>
          <w:szCs w:val="24"/>
          <w:lang w:val="en-ID"/>
        </w:rPr>
        <w:t>Een Kurnaesih</w:t>
      </w:r>
      <w:r w:rsidRPr="009231B9">
        <w:rPr>
          <w:rFonts w:eastAsia="Times New Roman" w:cs="Times New Roman"/>
          <w:b/>
          <w:bCs/>
          <w:szCs w:val="24"/>
          <w:vertAlign w:val="superscript"/>
        </w:rPr>
        <w:t>3</w:t>
      </w:r>
    </w:p>
    <w:p w:rsidR="00202EDB" w:rsidRPr="009231B9" w:rsidRDefault="00CE1820" w:rsidP="00371782">
      <w:pPr>
        <w:spacing w:line="240" w:lineRule="auto"/>
        <w:jc w:val="center"/>
        <w:rPr>
          <w:rFonts w:eastAsia="Times New Roman" w:cs="Times New Roman"/>
          <w:bCs/>
          <w:i/>
          <w:szCs w:val="24"/>
          <w:lang w:val="id-ID"/>
        </w:rPr>
      </w:pPr>
      <w:r w:rsidRPr="009231B9">
        <w:rPr>
          <w:rFonts w:eastAsia="Times New Roman" w:cs="Times New Roman"/>
          <w:bCs/>
          <w:i/>
          <w:szCs w:val="24"/>
          <w:vertAlign w:val="superscript"/>
        </w:rPr>
        <w:t>1</w:t>
      </w:r>
      <w:r w:rsidR="00D61AF4" w:rsidRPr="009231B9">
        <w:rPr>
          <w:rFonts w:eastAsia="Times New Roman" w:cs="Times New Roman"/>
          <w:bCs/>
          <w:i/>
          <w:szCs w:val="24"/>
          <w:vertAlign w:val="superscript"/>
        </w:rPr>
        <w:t xml:space="preserve">,2,3 </w:t>
      </w:r>
      <w:r w:rsidR="006353F4" w:rsidRPr="009231B9">
        <w:rPr>
          <w:rFonts w:eastAsia="Times New Roman" w:cs="Times New Roman"/>
          <w:bCs/>
          <w:i/>
          <w:szCs w:val="24"/>
        </w:rPr>
        <w:t>Pascasarjana U</w:t>
      </w:r>
      <w:r w:rsidRPr="009231B9">
        <w:rPr>
          <w:rFonts w:eastAsia="Times New Roman" w:cs="Times New Roman"/>
          <w:bCs/>
          <w:i/>
          <w:szCs w:val="24"/>
        </w:rPr>
        <w:t>niversitas Muslim Indonesia</w:t>
      </w:r>
    </w:p>
    <w:p w:rsidR="00946DEB" w:rsidRPr="009231B9" w:rsidRDefault="00D61AF4" w:rsidP="00CE1820">
      <w:pPr>
        <w:spacing w:after="0" w:line="240" w:lineRule="auto"/>
        <w:ind w:right="-568"/>
        <w:jc w:val="center"/>
        <w:outlineLvl w:val="1"/>
        <w:rPr>
          <w:rFonts w:cs="Times New Roman"/>
          <w:szCs w:val="24"/>
        </w:rPr>
      </w:pPr>
      <w:r w:rsidRPr="009231B9">
        <w:rPr>
          <w:rFonts w:cs="Times New Roman"/>
          <w:szCs w:val="24"/>
        </w:rPr>
        <w:t>*Email:</w:t>
      </w:r>
      <w:r w:rsidR="00946DEB" w:rsidRPr="009231B9">
        <w:rPr>
          <w:rFonts w:cs="Times New Roman"/>
          <w:szCs w:val="24"/>
        </w:rPr>
        <w:t xml:space="preserve"> </w:t>
      </w:r>
      <w:hyperlink r:id="rId7" w:history="1">
        <w:r w:rsidR="001658FA" w:rsidRPr="009231B9">
          <w:rPr>
            <w:rStyle w:val="Hyperlink"/>
            <w:rFonts w:cs="Times New Roman"/>
            <w:szCs w:val="24"/>
            <w:lang w:val="id-ID"/>
          </w:rPr>
          <w:t>srinurindasari21</w:t>
        </w:r>
        <w:r w:rsidR="001658FA" w:rsidRPr="009231B9">
          <w:rPr>
            <w:rStyle w:val="Hyperlink"/>
            <w:rFonts w:cs="Times New Roman"/>
            <w:szCs w:val="24"/>
            <w:lang w:val="en-ID"/>
          </w:rPr>
          <w:t>@gmail</w:t>
        </w:r>
        <w:r w:rsidR="001658FA" w:rsidRPr="009231B9">
          <w:rPr>
            <w:rStyle w:val="Hyperlink"/>
            <w:rFonts w:cs="Times New Roman"/>
            <w:szCs w:val="24"/>
            <w:lang w:val="id-ID"/>
          </w:rPr>
          <w:t>.c</w:t>
        </w:r>
        <w:r w:rsidR="001658FA" w:rsidRPr="009231B9">
          <w:rPr>
            <w:rStyle w:val="Hyperlink"/>
            <w:rFonts w:cs="Times New Roman"/>
            <w:szCs w:val="24"/>
            <w:lang w:val="en-ID"/>
          </w:rPr>
          <w:t>om</w:t>
        </w:r>
      </w:hyperlink>
    </w:p>
    <w:p w:rsidR="009027A2" w:rsidRPr="009231B9" w:rsidRDefault="009027A2" w:rsidP="008A33A7">
      <w:pPr>
        <w:spacing w:after="0" w:line="240" w:lineRule="auto"/>
        <w:outlineLvl w:val="1"/>
        <w:rPr>
          <w:rFonts w:eastAsia="Times New Roman" w:cs="Times New Roman"/>
          <w:b/>
          <w:bCs/>
          <w:szCs w:val="24"/>
          <w:lang w:val="id-ID"/>
        </w:rPr>
      </w:pPr>
    </w:p>
    <w:p w:rsidR="000D6AF5" w:rsidRPr="009231B9" w:rsidRDefault="009027A2" w:rsidP="00371782">
      <w:pPr>
        <w:spacing w:line="240" w:lineRule="auto"/>
        <w:jc w:val="center"/>
        <w:outlineLvl w:val="1"/>
        <w:rPr>
          <w:rFonts w:eastAsia="Times New Roman" w:cs="Times New Roman"/>
          <w:b/>
          <w:bCs/>
          <w:szCs w:val="24"/>
          <w:lang w:val="id-ID"/>
        </w:rPr>
      </w:pPr>
      <w:r w:rsidRPr="009231B9">
        <w:rPr>
          <w:rFonts w:eastAsia="Times New Roman" w:cs="Times New Roman"/>
          <w:b/>
          <w:bCs/>
          <w:szCs w:val="24"/>
        </w:rPr>
        <w:t xml:space="preserve">ABSTRACT </w:t>
      </w:r>
    </w:p>
    <w:p w:rsidR="00E10AB4" w:rsidRPr="009231B9" w:rsidRDefault="009027A2" w:rsidP="00E10AB4">
      <w:pPr>
        <w:pStyle w:val="Heading1"/>
        <w:tabs>
          <w:tab w:val="left" w:pos="1289"/>
        </w:tabs>
        <w:spacing w:after="240"/>
        <w:ind w:left="0" w:firstLine="0"/>
        <w:rPr>
          <w:b w:val="0"/>
        </w:rPr>
      </w:pPr>
      <w:r w:rsidRPr="009231B9">
        <w:rPr>
          <w:i/>
        </w:rPr>
        <w:t xml:space="preserve">Introduction: </w:t>
      </w:r>
      <w:r w:rsidR="00E10AB4" w:rsidRPr="009231B9">
        <w:rPr>
          <w:b w:val="0"/>
        </w:rPr>
        <w:t xml:space="preserve">Musculoskeletal complaints are complaints that occur in the skeletal or muscle parts that are felt by someone. The assessment of musculoskeletal complaints in this study uses the Nordic Body Map (NBM), by using this it can be questioned the parts of the muscles that discuss the level of pain. The purpose of this study was to study the Effect of Work Streaching Exercise (WSE) and warm therapy on complaints of Musculoskeletal Disorders (MSDS) in Employees at the Makassar Institute of Health Laboratory in 2020. </w:t>
      </w:r>
      <w:proofErr w:type="gramStart"/>
      <w:r w:rsidR="00E10AB4" w:rsidRPr="009231B9">
        <w:t>Method</w:t>
      </w:r>
      <w:r w:rsidR="00E10AB4" w:rsidRPr="009231B9">
        <w:rPr>
          <w:b w:val="0"/>
        </w:rPr>
        <w:t xml:space="preserve"> :</w:t>
      </w:r>
      <w:proofErr w:type="gramEnd"/>
      <w:r w:rsidR="00E10AB4" w:rsidRPr="009231B9">
        <w:rPr>
          <w:b w:val="0"/>
        </w:rPr>
        <w:t xml:space="preserve"> uses a Pre-trial with the TwoTest-Post Group test design. The population in this study amounted to 88 people and the sample in this study amounted to 40 respondents with proportional sampling techniques. </w:t>
      </w:r>
      <w:r w:rsidR="00E10AB4" w:rsidRPr="009231B9">
        <w:t>Results</w:t>
      </w:r>
      <w:r w:rsidR="00E10AB4" w:rsidRPr="009231B9">
        <w:rPr>
          <w:b w:val="0"/>
        </w:rPr>
        <w:t xml:space="preserve"> : The statistical test in this study used paired t test and independent t test.The paired test of the t test on the administration of warm compresses with the test showed the value of tcount 9.3379&gt; t table 1.729 so there was a difference with MSDs before and after giving warm compresses. When giving training, WSE shows the value of t arithmetic, 7.743&gt; t table 1.729 so it can be agreed that there are differences in MSDs pre and post. While the results of the independent T-test show the compresses of warm air with a value of ρ 0,000 &lt;0.005 while the Workplace Streatching Exercise (WSE) t count 3,319 &gt; t table 1,729 with a value of ρ 0.002 &lt; 0.005. The test results above show the same but warm air compresses and Work Streatching Exercise (WSE) to decrease satisfaction with musculoskeletal disorders </w:t>
      </w:r>
    </w:p>
    <w:p w:rsidR="00E10AB4" w:rsidRPr="009231B9" w:rsidRDefault="00D21AAE" w:rsidP="00E10AB4">
      <w:pPr>
        <w:pStyle w:val="Heading1"/>
        <w:tabs>
          <w:tab w:val="left" w:pos="1289"/>
        </w:tabs>
        <w:spacing w:after="240"/>
        <w:ind w:left="0" w:firstLine="0"/>
      </w:pPr>
      <w:r w:rsidRPr="009231B9">
        <w:t>Keywords: MSD Complaints, Warm C</w:t>
      </w:r>
      <w:r w:rsidR="00E10AB4" w:rsidRPr="009231B9">
        <w:t xml:space="preserve">ompresses, WSE </w:t>
      </w:r>
    </w:p>
    <w:p w:rsidR="00F8149F" w:rsidRPr="009231B9" w:rsidRDefault="00F8149F" w:rsidP="008A33A7">
      <w:pPr>
        <w:spacing w:before="160" w:line="240" w:lineRule="auto"/>
        <w:rPr>
          <w:rFonts w:cs="Times New Roman"/>
          <w:b/>
          <w:szCs w:val="24"/>
          <w:lang w:val="id-ID"/>
        </w:rPr>
      </w:pPr>
    </w:p>
    <w:p w:rsidR="004C551B" w:rsidRPr="009231B9" w:rsidRDefault="004C551B" w:rsidP="008A33A7">
      <w:pPr>
        <w:spacing w:before="160" w:line="240" w:lineRule="auto"/>
        <w:rPr>
          <w:rFonts w:cs="Times New Roman"/>
          <w:b/>
          <w:szCs w:val="24"/>
          <w:lang w:val="id-ID"/>
        </w:rPr>
      </w:pPr>
    </w:p>
    <w:p w:rsidR="00602419" w:rsidRDefault="00602419" w:rsidP="008A33A7">
      <w:pPr>
        <w:spacing w:before="160" w:line="240" w:lineRule="auto"/>
        <w:rPr>
          <w:rFonts w:cs="Times New Roman"/>
          <w:b/>
          <w:szCs w:val="24"/>
          <w:lang w:val="id-ID"/>
        </w:rPr>
      </w:pPr>
    </w:p>
    <w:p w:rsidR="0054072D" w:rsidRPr="009231B9" w:rsidRDefault="0054072D" w:rsidP="008A33A7">
      <w:pPr>
        <w:spacing w:before="160" w:line="240" w:lineRule="auto"/>
        <w:rPr>
          <w:rFonts w:cs="Times New Roman"/>
          <w:b/>
          <w:szCs w:val="24"/>
          <w:lang w:val="id-ID"/>
        </w:rPr>
      </w:pPr>
    </w:p>
    <w:p w:rsidR="00FC5736" w:rsidRPr="009231B9" w:rsidRDefault="00FC5736" w:rsidP="00FC5736">
      <w:pPr>
        <w:spacing w:after="0" w:line="240" w:lineRule="auto"/>
        <w:jc w:val="center"/>
        <w:outlineLvl w:val="1"/>
        <w:rPr>
          <w:rFonts w:cs="Times New Roman"/>
          <w:b/>
          <w:color w:val="1D1B11"/>
          <w:szCs w:val="24"/>
        </w:rPr>
      </w:pPr>
      <w:r w:rsidRPr="009231B9">
        <w:rPr>
          <w:rFonts w:cs="Times New Roman"/>
          <w:b/>
          <w:color w:val="1D1B11"/>
          <w:szCs w:val="24"/>
        </w:rPr>
        <w:t>ABSTRAK</w:t>
      </w:r>
    </w:p>
    <w:p w:rsidR="00FC5736" w:rsidRPr="009231B9" w:rsidRDefault="00FC5736" w:rsidP="00FC5736">
      <w:pPr>
        <w:spacing w:after="0" w:line="240" w:lineRule="auto"/>
        <w:jc w:val="center"/>
        <w:outlineLvl w:val="1"/>
        <w:rPr>
          <w:rFonts w:cs="Times New Roman"/>
          <w:b/>
          <w:color w:val="1D1B11"/>
          <w:szCs w:val="24"/>
        </w:rPr>
      </w:pPr>
    </w:p>
    <w:p w:rsidR="00D51E8B" w:rsidRPr="0054072D" w:rsidRDefault="00FC5736" w:rsidP="00D51E8B">
      <w:pPr>
        <w:spacing w:before="240" w:after="0" w:line="240" w:lineRule="auto"/>
        <w:jc w:val="both"/>
        <w:rPr>
          <w:rFonts w:cs="Times New Roman"/>
          <w:iCs/>
        </w:rPr>
      </w:pPr>
      <w:r w:rsidRPr="0054072D">
        <w:rPr>
          <w:rFonts w:cs="Times New Roman"/>
          <w:b/>
          <w:sz w:val="28"/>
        </w:rPr>
        <w:t>Pengantar:</w:t>
      </w:r>
      <w:r w:rsidRPr="0054072D">
        <w:rPr>
          <w:rFonts w:eastAsia="Calisto MT" w:cs="Times New Roman"/>
          <w:spacing w:val="1"/>
          <w:sz w:val="28"/>
        </w:rPr>
        <w:t xml:space="preserve"> </w:t>
      </w:r>
      <w:r w:rsidR="00D51E8B" w:rsidRPr="0054072D">
        <w:rPr>
          <w:rFonts w:cs="Times New Roman"/>
        </w:rPr>
        <w:t xml:space="preserve">Keluhan muskuloskeletal merupakan keluhan yang berada pada bagian otot skeletal atau otot rangka yang dirasakan oleh seseorang </w:t>
      </w:r>
      <w:r w:rsidR="00D51E8B" w:rsidRPr="0054072D">
        <w:rPr>
          <w:rFonts w:cs="Times New Roman"/>
        </w:rPr>
        <w:lastRenderedPageBreak/>
        <w:t xml:space="preserve">mulai dari keluhan sangat ringan hingga sangat sakit. Penilaian keluhan Muskuloskeletal dalam penelitian ini menggunakan Nordic Body Map (NBM), dengan menggunakan ini dapat diketahui bagian-bagian otot yang mengalami keluhan dengan tingkat keluhan mulai dari rasa tidak sakit sampai sangat sakit. Tujuan penelitian ini adalah untuk mengetahui Perbedaan </w:t>
      </w:r>
      <w:r w:rsidR="00D51E8B" w:rsidRPr="0054072D">
        <w:rPr>
          <w:rFonts w:cs="Times New Roman"/>
          <w:i/>
        </w:rPr>
        <w:t>Workplace Streaching Exercise</w:t>
      </w:r>
      <w:r w:rsidR="00D51E8B" w:rsidRPr="0054072D">
        <w:rPr>
          <w:rFonts w:cs="Times New Roman"/>
        </w:rPr>
        <w:t xml:space="preserve"> (WSE) dan terapi hangat terhadap keluhan Musculoskeletal Disorders (MSDS) pada Pegawai di Balai Besar Laboratorium Kesehatan Makassar tahun 2020. </w:t>
      </w:r>
      <w:proofErr w:type="gramStart"/>
      <w:r w:rsidR="00D51E8B" w:rsidRPr="0054072D">
        <w:rPr>
          <w:rFonts w:cs="Times New Roman"/>
          <w:b/>
        </w:rPr>
        <w:t>Metode :</w:t>
      </w:r>
      <w:proofErr w:type="gramEnd"/>
      <w:r w:rsidR="00D51E8B" w:rsidRPr="0054072D">
        <w:rPr>
          <w:rFonts w:cs="Times New Roman"/>
        </w:rPr>
        <w:t xml:space="preserve"> penelitian ini menggunakan</w:t>
      </w:r>
      <w:r w:rsidR="00D51E8B" w:rsidRPr="0054072D">
        <w:rPr>
          <w:rFonts w:cs="Times New Roman"/>
          <w:iCs/>
        </w:rPr>
        <w:t xml:space="preserve"> </w:t>
      </w:r>
      <w:r w:rsidR="00D51E8B" w:rsidRPr="0054072D">
        <w:rPr>
          <w:rFonts w:cs="Times New Roman"/>
        </w:rPr>
        <w:t>P</w:t>
      </w:r>
      <w:r w:rsidR="00D51E8B" w:rsidRPr="0054072D">
        <w:rPr>
          <w:rFonts w:cs="Times New Roman"/>
          <w:i/>
        </w:rPr>
        <w:t xml:space="preserve">re-eksperimen </w:t>
      </w:r>
      <w:r w:rsidR="00D51E8B" w:rsidRPr="0054072D">
        <w:rPr>
          <w:rFonts w:cs="Times New Roman"/>
        </w:rPr>
        <w:t xml:space="preserve">dengan </w:t>
      </w:r>
      <w:r w:rsidR="00D51E8B" w:rsidRPr="0054072D">
        <w:rPr>
          <w:rFonts w:cs="Times New Roman"/>
          <w:i/>
        </w:rPr>
        <w:t>Two Group PreTest-Post test design</w:t>
      </w:r>
      <w:r w:rsidR="00D51E8B" w:rsidRPr="0054072D">
        <w:rPr>
          <w:rFonts w:cs="Times New Roman"/>
          <w:iCs/>
        </w:rPr>
        <w:t xml:space="preserve">. Populasi dalam penelitian ini sebanyak </w:t>
      </w:r>
      <w:r w:rsidR="00D51E8B" w:rsidRPr="0054072D">
        <w:rPr>
          <w:rFonts w:cs="Times New Roman"/>
        </w:rPr>
        <w:t>88 orang</w:t>
      </w:r>
      <w:r w:rsidR="00D51E8B" w:rsidRPr="0054072D">
        <w:rPr>
          <w:rFonts w:cs="Times New Roman"/>
          <w:iCs/>
        </w:rPr>
        <w:t xml:space="preserve"> dan Sampel dalam penelitian ini sebanyak 40 responden dengan teknik </w:t>
      </w:r>
      <w:r w:rsidR="00D51E8B" w:rsidRPr="0054072D">
        <w:rPr>
          <w:rFonts w:cs="Times New Roman"/>
          <w:i/>
          <w:iCs/>
        </w:rPr>
        <w:t>proposive sampling</w:t>
      </w:r>
      <w:r w:rsidR="00D51E8B" w:rsidRPr="0054072D">
        <w:rPr>
          <w:rFonts w:cs="Times New Roman"/>
          <w:iCs/>
        </w:rPr>
        <w:t xml:space="preserve">. Uji statistic dalam penelitian ini menggunakan uji paired t test dan uji independent t test. </w:t>
      </w:r>
      <w:proofErr w:type="gramStart"/>
      <w:r w:rsidR="00D51E8B" w:rsidRPr="0054072D">
        <w:rPr>
          <w:rFonts w:cs="Times New Roman"/>
          <w:b/>
          <w:iCs/>
        </w:rPr>
        <w:t>Hasil</w:t>
      </w:r>
      <w:r w:rsidR="00D51E8B" w:rsidRPr="0054072D">
        <w:rPr>
          <w:rFonts w:cs="Times New Roman"/>
          <w:iCs/>
        </w:rPr>
        <w:t xml:space="preserve"> :</w:t>
      </w:r>
      <w:proofErr w:type="gramEnd"/>
      <w:r w:rsidR="00D51E8B" w:rsidRPr="0054072D">
        <w:rPr>
          <w:rFonts w:cs="Times New Roman"/>
          <w:iCs/>
        </w:rPr>
        <w:t xml:space="preserve"> uji paired t test pada pemberian kompres hangat  </w:t>
      </w:r>
      <w:r w:rsidR="00D51E8B" w:rsidRPr="0054072D">
        <w:rPr>
          <w:rFonts w:cs="Times New Roman"/>
          <w:lang w:val="en-ID"/>
        </w:rPr>
        <w:t xml:space="preserve">dengan </w:t>
      </w:r>
      <w:r w:rsidR="00D51E8B" w:rsidRPr="0054072D">
        <w:rPr>
          <w:rFonts w:cs="Times New Roman"/>
        </w:rPr>
        <w:t xml:space="preserve"> uji menunjukkan nilai t </w:t>
      </w:r>
      <w:r w:rsidR="00D51E8B" w:rsidRPr="0054072D">
        <w:rPr>
          <w:rFonts w:cs="Times New Roman"/>
          <w:vertAlign w:val="subscript"/>
        </w:rPr>
        <w:t>hitung</w:t>
      </w:r>
      <w:r w:rsidR="00D51E8B" w:rsidRPr="0054072D">
        <w:rPr>
          <w:rFonts w:cs="Times New Roman"/>
        </w:rPr>
        <w:t xml:space="preserve"> 9,379 &gt; t </w:t>
      </w:r>
      <w:r w:rsidR="00D51E8B" w:rsidRPr="0054072D">
        <w:rPr>
          <w:rFonts w:cs="Times New Roman"/>
          <w:vertAlign w:val="subscript"/>
        </w:rPr>
        <w:t>tabel</w:t>
      </w:r>
      <w:r w:rsidR="00D51E8B" w:rsidRPr="0054072D">
        <w:rPr>
          <w:rFonts w:cs="Times New Roman"/>
        </w:rPr>
        <w:t xml:space="preserve"> 1,729 sehingga ada perbedaan keluhan </w:t>
      </w:r>
      <w:r w:rsidR="00D51E8B" w:rsidRPr="0054072D">
        <w:rPr>
          <w:rFonts w:cs="Times New Roman"/>
          <w:lang w:val="en-ID"/>
        </w:rPr>
        <w:t>MSDs</w:t>
      </w:r>
      <w:r w:rsidR="00D51E8B" w:rsidRPr="0054072D">
        <w:rPr>
          <w:rFonts w:cs="Times New Roman"/>
        </w:rPr>
        <w:t xml:space="preserve">  pre dan post pemberian kompres hangat. </w:t>
      </w:r>
      <w:r w:rsidR="00D51E8B" w:rsidRPr="0054072D">
        <w:rPr>
          <w:rFonts w:cs="Times New Roman"/>
          <w:lang w:val="en-ID"/>
        </w:rPr>
        <w:t xml:space="preserve">Pada pemberian latihan WSE </w:t>
      </w:r>
      <w:r w:rsidR="00D51E8B" w:rsidRPr="0054072D">
        <w:rPr>
          <w:rFonts w:cs="Times New Roman"/>
        </w:rPr>
        <w:t xml:space="preserve">menunjukkan nilai t </w:t>
      </w:r>
      <w:r w:rsidR="00D51E8B" w:rsidRPr="0054072D">
        <w:rPr>
          <w:rFonts w:cs="Times New Roman"/>
          <w:vertAlign w:val="subscript"/>
        </w:rPr>
        <w:t>hitung</w:t>
      </w:r>
      <w:r w:rsidR="00D51E8B" w:rsidRPr="0054072D">
        <w:rPr>
          <w:rFonts w:cs="Times New Roman"/>
        </w:rPr>
        <w:t xml:space="preserve"> 7,743 &gt; t </w:t>
      </w:r>
      <w:r w:rsidR="00D51E8B" w:rsidRPr="0054072D">
        <w:rPr>
          <w:rFonts w:cs="Times New Roman"/>
          <w:vertAlign w:val="subscript"/>
        </w:rPr>
        <w:t>tabel</w:t>
      </w:r>
      <w:r w:rsidR="00D51E8B" w:rsidRPr="0054072D">
        <w:rPr>
          <w:rFonts w:cs="Times New Roman"/>
        </w:rPr>
        <w:t xml:space="preserve"> 1,729 sehingga dapat dikatakan bahwa ada perbedaan keluhan </w:t>
      </w:r>
      <w:proofErr w:type="gramStart"/>
      <w:r w:rsidR="00D51E8B" w:rsidRPr="0054072D">
        <w:rPr>
          <w:rFonts w:cs="Times New Roman"/>
          <w:lang w:val="en-ID"/>
        </w:rPr>
        <w:t>MSDs</w:t>
      </w:r>
      <w:r w:rsidR="00D51E8B" w:rsidRPr="0054072D">
        <w:rPr>
          <w:rFonts w:cs="Times New Roman"/>
        </w:rPr>
        <w:t xml:space="preserve">  pre</w:t>
      </w:r>
      <w:proofErr w:type="gramEnd"/>
      <w:r w:rsidR="00D51E8B" w:rsidRPr="0054072D">
        <w:rPr>
          <w:rFonts w:cs="Times New Roman"/>
        </w:rPr>
        <w:t xml:space="preserve"> dan post. </w:t>
      </w:r>
      <w:r w:rsidR="00D51E8B" w:rsidRPr="0054072D">
        <w:rPr>
          <w:rFonts w:cs="Times New Roman"/>
          <w:lang w:val="en-ID"/>
        </w:rPr>
        <w:t>S</w:t>
      </w:r>
      <w:r w:rsidR="00D51E8B" w:rsidRPr="0054072D">
        <w:rPr>
          <w:rFonts w:cs="Times New Roman"/>
        </w:rPr>
        <w:t xml:space="preserve">edangkan hasil uji independen </w:t>
      </w:r>
      <w:r w:rsidR="00D51E8B" w:rsidRPr="0054072D">
        <w:rPr>
          <w:rFonts w:cs="Times New Roman"/>
          <w:lang w:val="en-ID"/>
        </w:rPr>
        <w:t xml:space="preserve">T- tes </w:t>
      </w:r>
      <w:r w:rsidR="00D51E8B" w:rsidRPr="0054072D">
        <w:rPr>
          <w:rFonts w:cs="Times New Roman"/>
        </w:rPr>
        <w:t xml:space="preserve">menunjukkan pada kompres air hangat dengan nilai ρ 0,000 &lt; 0,005 sedangkan pada latihan Workplace Streatching Exercise (WSE) t </w:t>
      </w:r>
      <w:r w:rsidR="00D51E8B" w:rsidRPr="0054072D">
        <w:rPr>
          <w:rFonts w:cs="Times New Roman"/>
          <w:vertAlign w:val="subscript"/>
        </w:rPr>
        <w:t>hitung</w:t>
      </w:r>
      <w:r w:rsidR="00D51E8B" w:rsidRPr="0054072D">
        <w:rPr>
          <w:rFonts w:cs="Times New Roman"/>
        </w:rPr>
        <w:t xml:space="preserve"> 3.319 </w:t>
      </w:r>
      <w:r w:rsidR="00D51E8B" w:rsidRPr="0054072D">
        <w:rPr>
          <w:rFonts w:cs="Times New Roman"/>
          <w:lang w:val="en-ID"/>
        </w:rPr>
        <w:t>&gt;</w:t>
      </w:r>
      <w:r w:rsidR="00D51E8B" w:rsidRPr="0054072D">
        <w:rPr>
          <w:rFonts w:cs="Times New Roman"/>
        </w:rPr>
        <w:t xml:space="preserve"> t </w:t>
      </w:r>
      <w:r w:rsidR="00D51E8B" w:rsidRPr="0054072D">
        <w:rPr>
          <w:rFonts w:cs="Times New Roman"/>
          <w:vertAlign w:val="subscript"/>
        </w:rPr>
        <w:t>tabel</w:t>
      </w:r>
      <w:r w:rsidR="00D51E8B" w:rsidRPr="0054072D">
        <w:rPr>
          <w:rFonts w:cs="Times New Roman"/>
        </w:rPr>
        <w:t xml:space="preserve"> 1,729 dengan nilai ρ 0,002 </w:t>
      </w:r>
      <w:r w:rsidR="00D51E8B" w:rsidRPr="0054072D">
        <w:rPr>
          <w:rFonts w:cs="Times New Roman"/>
          <w:lang w:val="en-ID"/>
        </w:rPr>
        <w:t>&lt;</w:t>
      </w:r>
      <w:r w:rsidR="00D51E8B" w:rsidRPr="0054072D">
        <w:rPr>
          <w:rFonts w:cs="Times New Roman"/>
        </w:rPr>
        <w:t xml:space="preserve"> 0,005.  Hasil uji diatas menunjukkan bahwa ada berbedaan tetapi kompres air hangat dan Workplace Streatching Exercise (WSE) terhadap penurunan keluhan Muskuloskeletal Disorders</w:t>
      </w:r>
      <w:r w:rsidR="00D51E8B" w:rsidRPr="0054072D">
        <w:rPr>
          <w:rFonts w:cs="Times New Roman"/>
          <w:iCs/>
        </w:rPr>
        <w:t xml:space="preserve">. </w:t>
      </w:r>
    </w:p>
    <w:p w:rsidR="0054072D" w:rsidRPr="009231B9" w:rsidRDefault="0054072D" w:rsidP="00D51E8B">
      <w:pPr>
        <w:spacing w:before="240" w:after="0" w:line="240" w:lineRule="auto"/>
        <w:jc w:val="both"/>
        <w:rPr>
          <w:rFonts w:cs="Times New Roman"/>
          <w:sz w:val="22"/>
        </w:rPr>
      </w:pPr>
    </w:p>
    <w:p w:rsidR="00D51E8B" w:rsidRPr="009231B9" w:rsidRDefault="00D51E8B" w:rsidP="00D51E8B">
      <w:pPr>
        <w:spacing w:after="0" w:line="240" w:lineRule="auto"/>
        <w:ind w:left="1620" w:hanging="1620"/>
        <w:jc w:val="both"/>
        <w:rPr>
          <w:rFonts w:cs="Times New Roman"/>
          <w:i/>
          <w:sz w:val="22"/>
        </w:rPr>
      </w:pPr>
      <w:r w:rsidRPr="009231B9">
        <w:rPr>
          <w:rFonts w:cs="Times New Roman"/>
          <w:b/>
          <w:sz w:val="22"/>
        </w:rPr>
        <w:t xml:space="preserve">Kata </w:t>
      </w:r>
      <w:proofErr w:type="gramStart"/>
      <w:r w:rsidRPr="009231B9">
        <w:rPr>
          <w:rFonts w:cs="Times New Roman"/>
          <w:b/>
          <w:sz w:val="22"/>
        </w:rPr>
        <w:t>Kunci</w:t>
      </w:r>
      <w:r w:rsidRPr="009231B9">
        <w:rPr>
          <w:rFonts w:cs="Times New Roman"/>
          <w:sz w:val="22"/>
        </w:rPr>
        <w:t xml:space="preserve">  :</w:t>
      </w:r>
      <w:proofErr w:type="gramEnd"/>
      <w:r w:rsidRPr="009231B9">
        <w:rPr>
          <w:rFonts w:cs="Times New Roman"/>
          <w:sz w:val="22"/>
        </w:rPr>
        <w:t xml:space="preserve"> </w:t>
      </w:r>
      <w:r w:rsidRPr="009231B9">
        <w:rPr>
          <w:rFonts w:cs="Times New Roman"/>
          <w:b/>
          <w:i/>
          <w:sz w:val="22"/>
        </w:rPr>
        <w:t>Keluhan MSDs, Kompres hangat, WSE</w:t>
      </w:r>
    </w:p>
    <w:p w:rsidR="00D51E8B" w:rsidRPr="009231B9" w:rsidRDefault="00D51E8B" w:rsidP="00D51E8B">
      <w:pPr>
        <w:rPr>
          <w:rFonts w:cs="Times New Roman"/>
          <w:i/>
        </w:rPr>
      </w:pPr>
    </w:p>
    <w:p w:rsidR="0036280A" w:rsidRPr="009231B9" w:rsidRDefault="0036280A" w:rsidP="008F386A">
      <w:pPr>
        <w:spacing w:after="0" w:line="240" w:lineRule="auto"/>
        <w:jc w:val="both"/>
        <w:rPr>
          <w:rFonts w:cs="Times New Roman"/>
          <w:b/>
          <w:bCs/>
          <w:szCs w:val="24"/>
          <w:lang w:val="id-ID"/>
        </w:rPr>
        <w:sectPr w:rsidR="0036280A" w:rsidRPr="009231B9" w:rsidSect="00B67BD7">
          <w:headerReference w:type="default" r:id="rId8"/>
          <w:pgSz w:w="11907" w:h="16840" w:code="9"/>
          <w:pgMar w:top="607" w:right="2268" w:bottom="1701" w:left="2268" w:header="450" w:footer="720" w:gutter="0"/>
          <w:pgNumType w:start="1"/>
          <w:cols w:space="720"/>
          <w:docGrid w:linePitch="360"/>
        </w:sectPr>
      </w:pPr>
    </w:p>
    <w:p w:rsidR="008F386A" w:rsidRPr="009231B9" w:rsidRDefault="00F20A5C" w:rsidP="008F386A">
      <w:pPr>
        <w:spacing w:after="0" w:line="240" w:lineRule="auto"/>
        <w:jc w:val="both"/>
        <w:rPr>
          <w:rFonts w:cs="Times New Roman"/>
          <w:b/>
          <w:bCs/>
          <w:szCs w:val="24"/>
          <w:lang w:val="id-ID"/>
        </w:rPr>
      </w:pPr>
      <w:r w:rsidRPr="00864B65">
        <w:rPr>
          <w:rFonts w:cs="Times New Roman"/>
          <w:b/>
          <w:bCs/>
          <w:szCs w:val="24"/>
          <w:lang w:val="id-ID"/>
        </w:rPr>
        <w:lastRenderedPageBreak/>
        <w:t>PENDAHULUAN</w:t>
      </w:r>
    </w:p>
    <w:p w:rsidR="00CB0873" w:rsidRPr="009231B9" w:rsidRDefault="00CB0873" w:rsidP="00CB0873">
      <w:pPr>
        <w:spacing w:after="0" w:line="240" w:lineRule="auto"/>
        <w:jc w:val="both"/>
        <w:rPr>
          <w:rFonts w:cs="Times New Roman"/>
          <w:b/>
          <w:bCs/>
          <w:szCs w:val="24"/>
          <w:lang w:val="id-ID"/>
        </w:rPr>
      </w:pPr>
    </w:p>
    <w:p w:rsidR="00697758" w:rsidRPr="009231B9" w:rsidRDefault="001A50FE" w:rsidP="00CB0873">
      <w:pPr>
        <w:pStyle w:val="ListParagraph"/>
        <w:spacing w:line="240" w:lineRule="auto"/>
        <w:ind w:left="0" w:firstLine="567"/>
        <w:jc w:val="both"/>
        <w:rPr>
          <w:rFonts w:cs="Times New Roman"/>
          <w:szCs w:val="24"/>
          <w:lang w:val="en-ID"/>
        </w:rPr>
      </w:pPr>
      <w:r w:rsidRPr="00864B65">
        <w:rPr>
          <w:rFonts w:cs="Times New Roman"/>
          <w:szCs w:val="24"/>
          <w:lang w:val="id-ID"/>
        </w:rPr>
        <w:t xml:space="preserve">Perkembangan Ilmu Pengetahuan dan Teknologi semakin sangat pesat, salah satunya yakni pemanfaatan komputer yang dibutuhkan dalam pekerjaan kantor. </w:t>
      </w:r>
      <w:r w:rsidRPr="009231B9">
        <w:rPr>
          <w:rFonts w:cs="Times New Roman"/>
          <w:szCs w:val="24"/>
        </w:rPr>
        <w:t>Pekerjaan kantoran merupakan jenis pekerjaan sedikit pergerakan dan statis</w:t>
      </w:r>
      <w:r w:rsidR="00697758" w:rsidRPr="009231B9">
        <w:rPr>
          <w:rFonts w:cs="Times New Roman"/>
          <w:szCs w:val="24"/>
        </w:rPr>
        <w:t>.</w:t>
      </w:r>
      <w:r w:rsidR="001F28F1" w:rsidRPr="009231B9">
        <w:rPr>
          <w:rFonts w:cs="Times New Roman"/>
          <w:szCs w:val="24"/>
          <w:lang w:val="en-ID"/>
        </w:rPr>
        <w:t xml:space="preserve"> Pemanfaatan komputer dalam bidang industry mencapai 93,20% dan jasa 97,28% (</w:t>
      </w:r>
      <w:r w:rsidR="00697758" w:rsidRPr="009231B9">
        <w:rPr>
          <w:rFonts w:cs="Times New Roman"/>
          <w:szCs w:val="24"/>
          <w:lang w:val="en-ID"/>
        </w:rPr>
        <w:t>1)</w:t>
      </w:r>
    </w:p>
    <w:p w:rsidR="00CB0873" w:rsidRPr="009231B9" w:rsidRDefault="001F28F1" w:rsidP="00CB0873">
      <w:pPr>
        <w:pStyle w:val="ListParagraph"/>
        <w:spacing w:line="240" w:lineRule="auto"/>
        <w:ind w:left="0" w:firstLine="567"/>
        <w:jc w:val="both"/>
        <w:rPr>
          <w:rFonts w:cs="Times New Roman"/>
          <w:szCs w:val="24"/>
          <w:lang w:val="en-ID"/>
        </w:rPr>
      </w:pPr>
      <w:r w:rsidRPr="009231B9">
        <w:rPr>
          <w:rFonts w:cs="Times New Roman"/>
          <w:szCs w:val="24"/>
          <w:lang w:val="en-ID"/>
        </w:rPr>
        <w:t xml:space="preserve">Meningkatnya prosentase penggunaan komputer tidak diimbangi dengan kepedulian pada karyawan terhadap faktor ergonomi ketika bekerja menggunakan komputer. Bekerja dengan tidak memperhatikan faktor ergonomi dapat menyebabkan tubuh mudah lelah, Musculoskeletal Disorder (MSDs) serta perubahan struktur </w:t>
      </w:r>
      <w:proofErr w:type="gramStart"/>
      <w:r w:rsidRPr="009231B9">
        <w:rPr>
          <w:rFonts w:cs="Times New Roman"/>
          <w:szCs w:val="24"/>
          <w:lang w:val="en-ID"/>
        </w:rPr>
        <w:t>pada  tulang</w:t>
      </w:r>
      <w:proofErr w:type="gramEnd"/>
      <w:r w:rsidRPr="009231B9">
        <w:rPr>
          <w:rFonts w:cs="Times New Roman"/>
          <w:szCs w:val="24"/>
          <w:lang w:val="en-ID"/>
        </w:rPr>
        <w:t>. Selain sikap pekerja, tingginya keluhan dipengaruhi oleh fasilitas, tata letak tempat kerja, kondisi lingk</w:t>
      </w:r>
      <w:r w:rsidR="00697758" w:rsidRPr="009231B9">
        <w:rPr>
          <w:rFonts w:cs="Times New Roman"/>
          <w:szCs w:val="24"/>
          <w:lang w:val="en-ID"/>
        </w:rPr>
        <w:t>ungan kerja dan lain sebagainya (1)</w:t>
      </w:r>
    </w:p>
    <w:p w:rsidR="00CB0873" w:rsidRPr="009231B9" w:rsidRDefault="00A93675" w:rsidP="00602419">
      <w:pPr>
        <w:pStyle w:val="ListParagraph"/>
        <w:spacing w:line="240" w:lineRule="auto"/>
        <w:ind w:left="0" w:firstLine="567"/>
        <w:jc w:val="both"/>
        <w:rPr>
          <w:rFonts w:cs="Times New Roman"/>
          <w:szCs w:val="24"/>
          <w:lang w:val="id-ID"/>
        </w:rPr>
      </w:pPr>
      <w:r w:rsidRPr="009231B9">
        <w:rPr>
          <w:rFonts w:cs="Times New Roman"/>
          <w:szCs w:val="24"/>
          <w:lang w:val="id-ID"/>
        </w:rPr>
        <w:lastRenderedPageBreak/>
        <w:t>Kasus kesehatan kerja sudah ada sejak lama seiring dengan berkembangnya industri. Banyak ditemukan penyakit yang berkaitan dengan pekerjaan dan kondisi tempat kerja yang tidak aman. Salah satu penyakit yang timbul akibat kerja adalah keluhan muskuloskeletal</w:t>
      </w:r>
      <w:r w:rsidR="00CB0873" w:rsidRPr="009231B9">
        <w:rPr>
          <w:rFonts w:cs="Times New Roman"/>
          <w:szCs w:val="24"/>
          <w:lang w:val="id-ID"/>
        </w:rPr>
        <w:t>.</w:t>
      </w:r>
      <w:r w:rsidR="00563807" w:rsidRPr="009231B9">
        <w:rPr>
          <w:rFonts w:cs="Times New Roman"/>
          <w:szCs w:val="24"/>
          <w:lang w:val="id-ID"/>
        </w:rPr>
        <w:t>(2</w:t>
      </w:r>
      <w:r w:rsidR="00C60495" w:rsidRPr="009231B9">
        <w:rPr>
          <w:rFonts w:cs="Times New Roman"/>
          <w:szCs w:val="24"/>
          <w:lang w:val="id-ID"/>
        </w:rPr>
        <w:t>)</w:t>
      </w:r>
    </w:p>
    <w:p w:rsidR="00CB0873" w:rsidRPr="009231B9" w:rsidRDefault="00A93675" w:rsidP="00CB0873">
      <w:pPr>
        <w:pStyle w:val="ListParagraph"/>
        <w:spacing w:line="240" w:lineRule="auto"/>
        <w:ind w:left="0" w:firstLine="567"/>
        <w:jc w:val="both"/>
        <w:rPr>
          <w:rFonts w:cs="Times New Roman"/>
          <w:szCs w:val="24"/>
          <w:lang w:val="id-ID"/>
        </w:rPr>
      </w:pPr>
      <w:r w:rsidRPr="009231B9">
        <w:rPr>
          <w:rFonts w:cs="Times New Roman"/>
          <w:szCs w:val="24"/>
          <w:lang w:val="id-ID"/>
        </w:rPr>
        <w:t xml:space="preserve">Upaya yang dapat dilakukan untuk mencegah dan mengurangi keluhan muskuloskeletal dan kelelahan akibat kerja adalah dengan melakukan Workplace Stretching Exercise (WSE) yang didesain dengan prinsip gerakan stretching (peregangan otot). Upaya pencegahan dan untuk meminimalisasi timbulnya MSDs (musculoskeletal disorders) sangat diperlukan di lingkungan kerja. Pencegahan terhadap MSDs (Musculoskeletal Disorders) akan memperoleh manfaat berupa penghematan biaya, meningkatkan produktivitas dan kualitas kerja, mengurangi terjadinya kecelakaan kerja, </w:t>
      </w:r>
      <w:r w:rsidRPr="009231B9">
        <w:rPr>
          <w:rFonts w:cs="Times New Roman"/>
          <w:szCs w:val="24"/>
          <w:lang w:val="id-ID"/>
        </w:rPr>
        <w:lastRenderedPageBreak/>
        <w:t xml:space="preserve">serta meningkatkan kesehatan, kesejahteraan dan kepuasan kerja bagi karyawans kesehatan kerja sudah ada sejak lama seiring dengan berkembangnya industri. Banyak ditemukan penyakit yang berkaitan dengan pekerjaan dan kondisi tempat kerja yang tidak aman. Salah satu penyakit yang timbul akibat kerja adalah keluhan muskuloskeletal </w:t>
      </w:r>
      <w:r w:rsidR="006665A5" w:rsidRPr="009231B9">
        <w:rPr>
          <w:rFonts w:cs="Times New Roman"/>
          <w:szCs w:val="24"/>
          <w:lang w:val="id-ID"/>
        </w:rPr>
        <w:t>(2</w:t>
      </w:r>
      <w:r w:rsidR="00C60495" w:rsidRPr="009231B9">
        <w:rPr>
          <w:rFonts w:cs="Times New Roman"/>
          <w:szCs w:val="24"/>
          <w:lang w:val="id-ID"/>
        </w:rPr>
        <w:t>)</w:t>
      </w:r>
    </w:p>
    <w:p w:rsidR="00D21AAE" w:rsidRPr="00183EE2" w:rsidRDefault="00D21AAE" w:rsidP="00183EE2">
      <w:pPr>
        <w:pStyle w:val="ListParagraph"/>
        <w:spacing w:line="240" w:lineRule="auto"/>
        <w:ind w:left="0" w:firstLine="567"/>
        <w:jc w:val="both"/>
        <w:rPr>
          <w:rFonts w:cs="Times New Roman"/>
          <w:szCs w:val="24"/>
          <w:lang w:val="id-ID"/>
        </w:rPr>
      </w:pPr>
      <w:r w:rsidRPr="009231B9">
        <w:rPr>
          <w:rFonts w:cs="Times New Roman"/>
          <w:szCs w:val="24"/>
          <w:lang w:val="id-ID"/>
        </w:rPr>
        <w:t xml:space="preserve">Berdasarkan penelitian yang dilakukan oleh Priono (2017) tentang pengaruh latihan peregangan (stretching exercise) terhadap nyeri muskuloskeletal akibat kerja pada petugas kebersihan di Fakultas Kedokteran dan Ilmu Kesehatan (FKIK) Universitas Muhammadiyah Yogyakarta didapatkan bahwa terdapat pengaruh latihan peregangan terhadap nyeri otot muskuloskeletal pada petugas kebersihan di Fakultas Kedokteran dan Ilmu Kesehatan (FKIK) Universitas Muhammadiyah Yogyakarta. Sebelum dilakukan latihan peregangan (pre-test) terdapat 11 responden (42,3%) dengan keluhan nyeri muskuloskeletal dalam kategori sedang dan 15 responden (57,7%) dalam kategori sering, kemudian setelah diberikan tindakan latihan peregangan (post-test) terdapat 25 responden (96,2%) dengan keluhan nyeri muskuloskeletal dalam kategori sedang dan 1 responden (3,8%) dalam kategori sering </w:t>
      </w:r>
      <w:r w:rsidR="006665A5" w:rsidRPr="009231B9">
        <w:rPr>
          <w:rFonts w:cs="Times New Roman"/>
          <w:szCs w:val="24"/>
          <w:lang w:val="en-ID"/>
        </w:rPr>
        <w:t>(3</w:t>
      </w:r>
      <w:r w:rsidRPr="009231B9">
        <w:rPr>
          <w:rFonts w:cs="Times New Roman"/>
          <w:szCs w:val="24"/>
          <w:lang w:val="en-ID"/>
        </w:rPr>
        <w:t>).</w:t>
      </w:r>
    </w:p>
    <w:p w:rsidR="00D21AAE" w:rsidRPr="00864B65" w:rsidRDefault="00D21AAE" w:rsidP="00CB0873">
      <w:pPr>
        <w:pStyle w:val="ListParagraph"/>
        <w:spacing w:line="240" w:lineRule="auto"/>
        <w:ind w:left="0" w:firstLine="567"/>
        <w:jc w:val="both"/>
        <w:rPr>
          <w:rFonts w:cs="Times New Roman"/>
          <w:szCs w:val="24"/>
          <w:lang w:val="id-ID"/>
        </w:rPr>
      </w:pPr>
      <w:r w:rsidRPr="009231B9">
        <w:rPr>
          <w:rFonts w:cs="Times New Roman"/>
          <w:szCs w:val="24"/>
          <w:lang w:val="id-ID"/>
        </w:rPr>
        <w:t>Berdasarkan hasil penelitian yang dilakukan oleh An</w:t>
      </w:r>
      <w:r w:rsidR="009141F8" w:rsidRPr="00864B65">
        <w:rPr>
          <w:rFonts w:cs="Times New Roman"/>
          <w:szCs w:val="24"/>
          <w:lang w:val="id-ID"/>
        </w:rPr>
        <w:t>njani</w:t>
      </w:r>
      <w:r w:rsidRPr="009231B9">
        <w:rPr>
          <w:rFonts w:cs="Times New Roman"/>
          <w:szCs w:val="24"/>
          <w:lang w:val="id-ID"/>
        </w:rPr>
        <w:t xml:space="preserve">, dkk (2019) pekerja pengguna komputer yang berisiko posisi duduk dengan keluhan Musculoskeletal Disorder (MSDs) terdapat hubungan posisi duduk dan lama kerja dengan keluhan Musculoskeletal Disorder (MSDs) pada pekerja pengguna komputer di Badan Pusat Statistik Provinsi Sumatera Utara </w:t>
      </w:r>
      <w:r w:rsidR="006665A5" w:rsidRPr="00864B65">
        <w:rPr>
          <w:rFonts w:cs="Times New Roman"/>
          <w:szCs w:val="24"/>
          <w:lang w:val="id-ID"/>
        </w:rPr>
        <w:t>(4</w:t>
      </w:r>
      <w:r w:rsidRPr="00864B65">
        <w:rPr>
          <w:rFonts w:cs="Times New Roman"/>
          <w:szCs w:val="24"/>
          <w:lang w:val="id-ID"/>
        </w:rPr>
        <w:t>).</w:t>
      </w:r>
    </w:p>
    <w:p w:rsidR="00CB0873" w:rsidRPr="009231B9" w:rsidRDefault="002516CD" w:rsidP="00CB0873">
      <w:pPr>
        <w:pStyle w:val="ListParagraph"/>
        <w:spacing w:line="240" w:lineRule="auto"/>
        <w:ind w:left="0" w:firstLine="567"/>
        <w:jc w:val="both"/>
        <w:rPr>
          <w:rFonts w:cs="Times New Roman"/>
          <w:szCs w:val="24"/>
          <w:lang w:val="id-ID"/>
        </w:rPr>
      </w:pPr>
      <w:r w:rsidRPr="009231B9">
        <w:rPr>
          <w:rFonts w:cs="Times New Roman"/>
          <w:szCs w:val="24"/>
        </w:rPr>
        <w:t xml:space="preserve">MSDs sebagai permasalahan kesehatan besar terkait pekerjaan dapat </w:t>
      </w:r>
      <w:r w:rsidRPr="009231B9">
        <w:rPr>
          <w:rFonts w:cs="Times New Roman"/>
          <w:szCs w:val="24"/>
        </w:rPr>
        <w:lastRenderedPageBreak/>
        <w:t xml:space="preserve">pula dilihat dari hasil penelitian di berbagai negara yang menyatakan bahwa MSDs menduduki posisi pertama. Pernyataan ini didukung oleh data dari Labour Force Survey (LFS) U.K., yang menunjukkan MSDs pada pekerja sangat tinggi yaitu sejumlah 1.144.000 kasus dengan distribusi kasus yang menyerang punggung sebesar 493.000 kasus, anggota tubuh bagian atas atau leher 426.000 kasus, dan anggota tubuh bagian bawah 224.000 kasus. Hasil penelitian serupa di Amerika adalah terdapat sekitar enam juta kasus MSDs pertahun atau rata-rata 300 - 400 kasus per 100.000 orang pekerja </w:t>
      </w:r>
      <w:r w:rsidR="00C60495" w:rsidRPr="009231B9">
        <w:rPr>
          <w:rFonts w:cs="Times New Roman"/>
          <w:szCs w:val="24"/>
        </w:rPr>
        <w:t>(</w:t>
      </w:r>
      <w:r w:rsidR="006665A5" w:rsidRPr="009231B9">
        <w:rPr>
          <w:rFonts w:cs="Times New Roman"/>
          <w:szCs w:val="24"/>
          <w:lang w:val="id-ID"/>
        </w:rPr>
        <w:t>5</w:t>
      </w:r>
      <w:r w:rsidR="00CB0873" w:rsidRPr="009231B9">
        <w:rPr>
          <w:rFonts w:cs="Times New Roman"/>
          <w:szCs w:val="24"/>
        </w:rPr>
        <w:t>).</w:t>
      </w:r>
    </w:p>
    <w:p w:rsidR="00CB0873" w:rsidRPr="009231B9" w:rsidRDefault="002516CD" w:rsidP="00CB0873">
      <w:pPr>
        <w:pStyle w:val="ListParagraph"/>
        <w:spacing w:line="240" w:lineRule="auto"/>
        <w:ind w:left="0" w:firstLine="567"/>
        <w:jc w:val="both"/>
        <w:rPr>
          <w:rFonts w:cs="Times New Roman"/>
          <w:szCs w:val="24"/>
          <w:lang w:val="id-ID"/>
        </w:rPr>
      </w:pPr>
      <w:r w:rsidRPr="009231B9">
        <w:rPr>
          <w:rFonts w:cs="Times New Roman"/>
          <w:iCs/>
          <w:szCs w:val="24"/>
          <w:lang w:val="id-ID"/>
        </w:rPr>
        <w:t xml:space="preserve">Departemen Kesehatan dalam profil masalah kesehatan di Indonesia menunjukkan bahwa sekitar 40,5% penyakit yang diderita pekerja berhubungan dengan pekerjaan. Gangguan kesehatan yang dialami pekerja berdasarkan penelitian yang dilakukan pada 9.482 pekerja di 12 kabupaten kota di Indonesia menunjukkan angka tertinggi diraih oleh gangguan muskuloskeletal (16%), disusul gangguan kardiovaskular (8%), gangguan saraf (5%), gangguan pernapasan </w:t>
      </w:r>
      <w:r w:rsidR="005B27E0" w:rsidRPr="009231B9">
        <w:rPr>
          <w:rFonts w:cs="Times New Roman"/>
          <w:iCs/>
          <w:szCs w:val="24"/>
          <w:lang w:val="id-ID"/>
        </w:rPr>
        <w:t xml:space="preserve">(3%) serta gangguan THT (1.5%) </w:t>
      </w:r>
      <w:r w:rsidR="006665A5" w:rsidRPr="009231B9">
        <w:rPr>
          <w:rFonts w:cs="Times New Roman"/>
          <w:szCs w:val="24"/>
          <w:lang w:val="id-ID"/>
        </w:rPr>
        <w:t>(5</w:t>
      </w:r>
      <w:r w:rsidR="00CB0873" w:rsidRPr="009231B9">
        <w:rPr>
          <w:rFonts w:cs="Times New Roman"/>
          <w:szCs w:val="24"/>
          <w:lang w:val="id-ID"/>
        </w:rPr>
        <w:t>).</w:t>
      </w:r>
    </w:p>
    <w:p w:rsidR="00CB0873" w:rsidRPr="009231B9" w:rsidRDefault="002516CD" w:rsidP="00CB0873">
      <w:pPr>
        <w:pStyle w:val="ListParagraph"/>
        <w:spacing w:line="240" w:lineRule="auto"/>
        <w:ind w:left="0" w:firstLine="567"/>
        <w:jc w:val="both"/>
        <w:rPr>
          <w:rFonts w:cs="Times New Roman"/>
          <w:szCs w:val="24"/>
          <w:lang w:val="id-ID"/>
        </w:rPr>
      </w:pPr>
      <w:r w:rsidRPr="009231B9">
        <w:rPr>
          <w:rFonts w:cs="Times New Roman"/>
          <w:szCs w:val="24"/>
        </w:rPr>
        <w:t xml:space="preserve">Balai Besar Laboratorium Kesehatan Makassar di Provinsi Sulawesi Selatan merupakan laboratorium rujukan untuk wilayah Indonesia Bagian Timur (Sulawesi, Maluku dan Papua) dengan tugas dan fungsi selain untuk pemeriksaan laboratorium klinik dan laboratorium kesehatan masyarakat. Berdasarkan studi pendahuluan dengan metode observasi dan wawancara pada Pegawai di Balai Besar Laboratorium Kesehatan pada tanggal 1 Juni 2020 dengan menggunakan kuesioner Nordic Body Map (NBM) dari 10 Pegawai yang kesehariannya menggunakan computer, </w:t>
      </w:r>
      <w:r w:rsidRPr="009231B9">
        <w:rPr>
          <w:rFonts w:cs="Times New Roman"/>
          <w:szCs w:val="24"/>
        </w:rPr>
        <w:lastRenderedPageBreak/>
        <w:t>ada 7 orang Pegawai mengalami keluhan nyeri pada bagian anggota tubuh seperti pada bagian leher, bahu, Dan punggung serta 3 orang Pegawai yang mengalami keluhan agak nyeri pada bagian leher bahu dan punggung. Pada kasus ini mengindikasikan bahwa mereka sudah mulai mengalami keluhan Muskulo</w:t>
      </w:r>
      <w:r w:rsidR="00CF5FAF" w:rsidRPr="009231B9">
        <w:rPr>
          <w:rFonts w:cs="Times New Roman"/>
          <w:szCs w:val="24"/>
        </w:rPr>
        <w:t xml:space="preserve"> </w:t>
      </w:r>
      <w:r w:rsidRPr="009231B9">
        <w:rPr>
          <w:rFonts w:cs="Times New Roman"/>
          <w:szCs w:val="24"/>
        </w:rPr>
        <w:t xml:space="preserve">skeletal Disorders (MSDs) pada tubuhnya. Oleh karena itu peneliti tertarik untuk melakukan penelitian tentang “Perbedaan Workplace Streatching Exercise (WSE) dengan terapi hangat terhadap keluhan Musculoskeletal Disolders (MSDs) pada Pegawai di Balai Besar Laboratorium Kesehatan Makassar tahun 2020 </w:t>
      </w:r>
      <w:r w:rsidR="00C60495" w:rsidRPr="009231B9">
        <w:rPr>
          <w:rFonts w:cs="Times New Roman"/>
          <w:szCs w:val="24"/>
        </w:rPr>
        <w:t>(</w:t>
      </w:r>
      <w:r w:rsidR="006665A5" w:rsidRPr="009231B9">
        <w:rPr>
          <w:rFonts w:cs="Times New Roman"/>
          <w:szCs w:val="24"/>
          <w:lang w:val="id-ID"/>
        </w:rPr>
        <w:t>6</w:t>
      </w:r>
      <w:r w:rsidR="00CB0873" w:rsidRPr="009231B9">
        <w:rPr>
          <w:rFonts w:cs="Times New Roman"/>
          <w:szCs w:val="24"/>
        </w:rPr>
        <w:t>).</w:t>
      </w:r>
    </w:p>
    <w:p w:rsidR="007C782A" w:rsidRPr="009231B9" w:rsidRDefault="007C782A" w:rsidP="007C782A">
      <w:pPr>
        <w:pStyle w:val="ListParagraph"/>
        <w:spacing w:line="240" w:lineRule="auto"/>
        <w:ind w:left="0" w:firstLine="567"/>
        <w:jc w:val="both"/>
        <w:rPr>
          <w:rFonts w:cs="Times New Roman"/>
          <w:szCs w:val="24"/>
          <w:lang w:val="id-ID"/>
        </w:rPr>
      </w:pPr>
    </w:p>
    <w:p w:rsidR="008F386A" w:rsidRPr="009231B9" w:rsidRDefault="00F20A5C" w:rsidP="008F386A">
      <w:pPr>
        <w:spacing w:after="0" w:line="240" w:lineRule="auto"/>
        <w:jc w:val="both"/>
        <w:rPr>
          <w:rFonts w:cs="Times New Roman"/>
          <w:b/>
          <w:bCs/>
          <w:szCs w:val="24"/>
          <w:lang w:val="id-ID"/>
        </w:rPr>
      </w:pPr>
      <w:r w:rsidRPr="009231B9">
        <w:rPr>
          <w:rFonts w:cs="Times New Roman"/>
          <w:b/>
          <w:bCs/>
          <w:szCs w:val="24"/>
        </w:rPr>
        <w:t>METODE PENELITIAN</w:t>
      </w:r>
    </w:p>
    <w:p w:rsidR="007C782A" w:rsidRPr="009231B9" w:rsidRDefault="007C782A" w:rsidP="008F386A">
      <w:pPr>
        <w:spacing w:after="0" w:line="240" w:lineRule="auto"/>
        <w:jc w:val="both"/>
        <w:rPr>
          <w:rFonts w:cs="Times New Roman"/>
          <w:b/>
          <w:bCs/>
          <w:szCs w:val="24"/>
          <w:lang w:val="id-ID"/>
        </w:rPr>
      </w:pPr>
    </w:p>
    <w:p w:rsidR="007C782A" w:rsidRPr="009231B9" w:rsidRDefault="007C782A" w:rsidP="007C782A">
      <w:pPr>
        <w:autoSpaceDE w:val="0"/>
        <w:autoSpaceDN w:val="0"/>
        <w:adjustRightInd w:val="0"/>
        <w:spacing w:after="0" w:line="240" w:lineRule="auto"/>
        <w:ind w:firstLine="567"/>
        <w:jc w:val="both"/>
        <w:rPr>
          <w:rFonts w:cs="Times New Roman"/>
          <w:szCs w:val="24"/>
          <w:lang w:val="id-ID"/>
        </w:rPr>
      </w:pPr>
      <w:r w:rsidRPr="009231B9">
        <w:rPr>
          <w:rFonts w:cs="Times New Roman"/>
          <w:szCs w:val="24"/>
          <w:lang w:val="id-ID"/>
        </w:rPr>
        <w:t>Jenis p</w:t>
      </w:r>
      <w:r w:rsidR="005B27E0" w:rsidRPr="009231B9">
        <w:rPr>
          <w:rFonts w:cs="Times New Roman"/>
          <w:szCs w:val="24"/>
        </w:rPr>
        <w:t xml:space="preserve">enelitian ini menggunakan </w:t>
      </w:r>
      <w:r w:rsidRPr="009231B9">
        <w:rPr>
          <w:rFonts w:cs="Times New Roman"/>
          <w:szCs w:val="24"/>
        </w:rPr>
        <w:t xml:space="preserve">metode </w:t>
      </w:r>
      <w:r w:rsidR="005B27E0" w:rsidRPr="009231B9">
        <w:rPr>
          <w:rFonts w:cs="Times New Roman"/>
          <w:szCs w:val="24"/>
          <w:lang w:val="en-ID"/>
        </w:rPr>
        <w:t>kuantatitatif</w:t>
      </w:r>
      <w:r w:rsidRPr="009231B9">
        <w:rPr>
          <w:rFonts w:cs="Times New Roman"/>
          <w:szCs w:val="24"/>
          <w:lang w:val="id-ID"/>
        </w:rPr>
        <w:t xml:space="preserve"> dengan pendekatan</w:t>
      </w:r>
      <w:r w:rsidR="005B27E0" w:rsidRPr="009231B9">
        <w:rPr>
          <w:rFonts w:cs="Times New Roman"/>
          <w:szCs w:val="24"/>
          <w:lang w:val="en-ID"/>
        </w:rPr>
        <w:t xml:space="preserve"> Pre-eksperimen dengan Two Group Pre Test-Post test design</w:t>
      </w:r>
      <w:r w:rsidRPr="009231B9">
        <w:rPr>
          <w:rFonts w:cs="Times New Roman"/>
          <w:szCs w:val="24"/>
        </w:rPr>
        <w:t>.</w:t>
      </w:r>
      <w:r w:rsidRPr="009231B9">
        <w:rPr>
          <w:rFonts w:cs="Times New Roman"/>
          <w:szCs w:val="24"/>
          <w:lang w:val="id-ID"/>
        </w:rPr>
        <w:t xml:space="preserve"> </w:t>
      </w:r>
      <w:r w:rsidR="005B27E0" w:rsidRPr="009231B9">
        <w:rPr>
          <w:rFonts w:cs="Times New Roman"/>
          <w:szCs w:val="24"/>
        </w:rPr>
        <w:t xml:space="preserve">Penelitian ini membandingkan antara kelompok control dan kelompok perlakuan dimana kelompok perlakuan akan diberikan latihan Workplace Streatching Exercise (WSE) dan kompres air </w:t>
      </w:r>
      <w:proofErr w:type="gramStart"/>
      <w:r w:rsidR="005B27E0" w:rsidRPr="009231B9">
        <w:rPr>
          <w:rFonts w:cs="Times New Roman"/>
          <w:szCs w:val="24"/>
        </w:rPr>
        <w:t>hangat  sedangkan</w:t>
      </w:r>
      <w:proofErr w:type="gramEnd"/>
      <w:r w:rsidR="005B27E0" w:rsidRPr="009231B9">
        <w:rPr>
          <w:rFonts w:cs="Times New Roman"/>
          <w:szCs w:val="24"/>
        </w:rPr>
        <w:t xml:space="preserve"> pada kelompok kontrol diberi kompres air hangat saja. Kemudian, peneliti akan membanding kan keluhan Musculoskeletal Disorders (MSDs) antara kelompok perlakuan dan kelompok control.</w:t>
      </w:r>
    </w:p>
    <w:p w:rsidR="00294A03" w:rsidRPr="009231B9" w:rsidRDefault="00294A03" w:rsidP="008F386A">
      <w:pPr>
        <w:spacing w:after="0" w:line="240" w:lineRule="auto"/>
        <w:jc w:val="both"/>
        <w:rPr>
          <w:rFonts w:cs="Times New Roman"/>
          <w:b/>
          <w:bCs/>
          <w:szCs w:val="24"/>
          <w:lang w:val="id-ID"/>
        </w:rPr>
      </w:pPr>
    </w:p>
    <w:p w:rsidR="008F386A" w:rsidRPr="009231B9" w:rsidRDefault="00F20A5C" w:rsidP="008F386A">
      <w:pPr>
        <w:spacing w:after="0" w:line="240" w:lineRule="auto"/>
        <w:jc w:val="both"/>
        <w:rPr>
          <w:rFonts w:cs="Times New Roman"/>
          <w:b/>
          <w:bCs/>
          <w:szCs w:val="24"/>
        </w:rPr>
      </w:pPr>
      <w:r w:rsidRPr="009231B9">
        <w:rPr>
          <w:rFonts w:cs="Times New Roman"/>
          <w:b/>
          <w:bCs/>
          <w:szCs w:val="24"/>
        </w:rPr>
        <w:t>HASIL</w:t>
      </w:r>
    </w:p>
    <w:p w:rsidR="00A050FF" w:rsidRPr="009231B9" w:rsidRDefault="00A050FF" w:rsidP="008F386A">
      <w:pPr>
        <w:spacing w:after="0" w:line="240" w:lineRule="auto"/>
        <w:jc w:val="both"/>
        <w:rPr>
          <w:rFonts w:cs="Times New Roman"/>
          <w:b/>
          <w:bCs/>
          <w:szCs w:val="24"/>
        </w:rPr>
      </w:pPr>
    </w:p>
    <w:p w:rsidR="00A050FF" w:rsidRPr="009231B9" w:rsidRDefault="00A050FF" w:rsidP="00A050FF">
      <w:pPr>
        <w:pStyle w:val="ListParagraph"/>
        <w:numPr>
          <w:ilvl w:val="0"/>
          <w:numId w:val="40"/>
        </w:numPr>
        <w:spacing w:line="240" w:lineRule="auto"/>
        <w:ind w:left="360"/>
        <w:rPr>
          <w:rFonts w:cs="Times New Roman"/>
          <w:b/>
          <w:szCs w:val="24"/>
        </w:rPr>
      </w:pPr>
      <w:r w:rsidRPr="009231B9">
        <w:rPr>
          <w:rFonts w:cs="Times New Roman"/>
          <w:b/>
          <w:szCs w:val="24"/>
          <w:lang w:val="id-ID"/>
        </w:rPr>
        <w:t>Analisis Univariat</w:t>
      </w:r>
    </w:p>
    <w:p w:rsidR="006C1BE9" w:rsidRPr="009231B9" w:rsidRDefault="00A050FF" w:rsidP="006C1BE9">
      <w:pPr>
        <w:spacing w:after="0"/>
        <w:jc w:val="both"/>
        <w:rPr>
          <w:rFonts w:cs="Times New Roman"/>
          <w:szCs w:val="24"/>
        </w:rPr>
      </w:pPr>
      <w:r w:rsidRPr="009231B9">
        <w:rPr>
          <w:rFonts w:cs="Times New Roman"/>
          <w:b/>
          <w:szCs w:val="24"/>
          <w:lang w:val="en-ID"/>
        </w:rPr>
        <w:lastRenderedPageBreak/>
        <w:t xml:space="preserve">Tabel 1. </w:t>
      </w:r>
      <w:proofErr w:type="gramStart"/>
      <w:r w:rsidRPr="009231B9">
        <w:rPr>
          <w:rFonts w:cs="Times New Roman"/>
          <w:szCs w:val="24"/>
        </w:rPr>
        <w:t>Crosstabulation  Responden</w:t>
      </w:r>
      <w:proofErr w:type="gramEnd"/>
      <w:r w:rsidRPr="009231B9">
        <w:rPr>
          <w:rFonts w:cs="Times New Roman"/>
          <w:szCs w:val="24"/>
        </w:rPr>
        <w:t xml:space="preserve">  Berdasarkan Keluhan Muskuloskeletal Disorders (MSDs) pemberian kompres air hangat dan Latihan Workplace Streatching Exercise (WSE) pada Pegawai Balai Besar </w:t>
      </w:r>
      <w:r w:rsidR="006C1BE9" w:rsidRPr="009231B9">
        <w:rPr>
          <w:rFonts w:cs="Times New Roman"/>
          <w:szCs w:val="24"/>
        </w:rPr>
        <w:t>Laboratorium Kesehatan Makassar Tahun 2020 (n = 40)</w:t>
      </w:r>
    </w:p>
    <w:p w:rsidR="006C1BE9" w:rsidRPr="009231B9" w:rsidRDefault="006C1BE9" w:rsidP="00A050FF">
      <w:pPr>
        <w:spacing w:after="0"/>
        <w:jc w:val="both"/>
        <w:rPr>
          <w:rFonts w:cs="Times New Roman"/>
          <w:sz w:val="22"/>
          <w:szCs w:val="24"/>
        </w:rPr>
      </w:pPr>
    </w:p>
    <w:tbl>
      <w:tblPr>
        <w:tblStyle w:val="TableGrid"/>
        <w:tblpPr w:leftFromText="180" w:rightFromText="180" w:vertAnchor="text" w:horzAnchor="margin" w:tblpX="-142" w:tblpY="-37"/>
        <w:tblW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567"/>
        <w:gridCol w:w="699"/>
        <w:gridCol w:w="9"/>
        <w:gridCol w:w="568"/>
        <w:gridCol w:w="566"/>
      </w:tblGrid>
      <w:tr w:rsidR="006C1BE9" w:rsidRPr="009231B9" w:rsidTr="006C1BE9">
        <w:tc>
          <w:tcPr>
            <w:tcW w:w="1668" w:type="dxa"/>
            <w:vMerge w:val="restart"/>
            <w:tcBorders>
              <w:top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Keluhan MSDs</w:t>
            </w:r>
          </w:p>
        </w:tc>
        <w:tc>
          <w:tcPr>
            <w:tcW w:w="1266" w:type="dxa"/>
            <w:gridSpan w:val="2"/>
            <w:tcBorders>
              <w:top w:val="single" w:sz="4" w:space="0" w:color="auto"/>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b/>
                <w:sz w:val="20"/>
                <w:szCs w:val="24"/>
                <w:lang w:val="en-ID"/>
              </w:rPr>
            </w:pPr>
            <w:r w:rsidRPr="009231B9">
              <w:rPr>
                <w:rFonts w:ascii="Times New Roman" w:hAnsi="Times New Roman" w:cs="Times New Roman"/>
                <w:b/>
                <w:sz w:val="20"/>
                <w:szCs w:val="24"/>
                <w:lang w:val="en-ID"/>
              </w:rPr>
              <w:t>Kompres Air Hangat</w:t>
            </w:r>
          </w:p>
        </w:tc>
        <w:tc>
          <w:tcPr>
            <w:tcW w:w="1143" w:type="dxa"/>
            <w:gridSpan w:val="3"/>
            <w:tcBorders>
              <w:top w:val="single" w:sz="4" w:space="0" w:color="auto"/>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b/>
                <w:sz w:val="20"/>
                <w:szCs w:val="24"/>
                <w:lang w:val="en-ID"/>
              </w:rPr>
            </w:pPr>
            <w:r w:rsidRPr="009231B9">
              <w:rPr>
                <w:rFonts w:ascii="Times New Roman" w:hAnsi="Times New Roman" w:cs="Times New Roman"/>
                <w:b/>
                <w:sz w:val="20"/>
                <w:szCs w:val="24"/>
                <w:lang w:val="en-ID"/>
              </w:rPr>
              <w:t>Latihan WSE</w:t>
            </w:r>
          </w:p>
        </w:tc>
      </w:tr>
      <w:tr w:rsidR="006C1BE9" w:rsidRPr="009231B9" w:rsidTr="006C1BE9">
        <w:tc>
          <w:tcPr>
            <w:tcW w:w="1668" w:type="dxa"/>
            <w:vMerge/>
            <w:tcBorders>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tc>
        <w:tc>
          <w:tcPr>
            <w:tcW w:w="567" w:type="dxa"/>
            <w:tcBorders>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(f)</w:t>
            </w:r>
          </w:p>
        </w:tc>
        <w:tc>
          <w:tcPr>
            <w:tcW w:w="708" w:type="dxa"/>
            <w:gridSpan w:val="2"/>
            <w:tcBorders>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rPr>
              <w:t>(% )</w:t>
            </w:r>
          </w:p>
        </w:tc>
        <w:tc>
          <w:tcPr>
            <w:tcW w:w="568" w:type="dxa"/>
            <w:tcBorders>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(f)</w:t>
            </w:r>
          </w:p>
        </w:tc>
        <w:tc>
          <w:tcPr>
            <w:tcW w:w="566" w:type="dxa"/>
            <w:tcBorders>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 xml:space="preserve"> (%)</w:t>
            </w:r>
          </w:p>
        </w:tc>
      </w:tr>
      <w:tr w:rsidR="006C1BE9" w:rsidRPr="009231B9" w:rsidTr="006C1BE9">
        <w:trPr>
          <w:trHeight w:val="59"/>
        </w:trPr>
        <w:tc>
          <w:tcPr>
            <w:tcW w:w="1668" w:type="dxa"/>
            <w:tcBorders>
              <w:top w:val="single" w:sz="4" w:space="0" w:color="auto"/>
              <w:bottom w:val="single" w:sz="4" w:space="0" w:color="auto"/>
            </w:tcBorders>
          </w:tcPr>
          <w:p w:rsidR="006C1BE9" w:rsidRPr="009231B9" w:rsidRDefault="006C1BE9" w:rsidP="006C1BE9">
            <w:pPr>
              <w:pStyle w:val="ListParagraph"/>
              <w:spacing w:line="240" w:lineRule="auto"/>
              <w:ind w:left="0"/>
              <w:rPr>
                <w:rFonts w:ascii="Times New Roman" w:hAnsi="Times New Roman" w:cs="Times New Roman"/>
                <w:sz w:val="20"/>
                <w:szCs w:val="24"/>
              </w:rPr>
            </w:pPr>
            <w:r w:rsidRPr="009231B9">
              <w:rPr>
                <w:rFonts w:ascii="Times New Roman" w:hAnsi="Times New Roman" w:cs="Times New Roman"/>
                <w:b/>
                <w:sz w:val="20"/>
                <w:szCs w:val="24"/>
                <w:lang w:val="en-ID"/>
              </w:rPr>
              <w:t>Sebelum</w:t>
            </w:r>
            <w:r w:rsidRPr="009231B9">
              <w:rPr>
                <w:rFonts w:ascii="Times New Roman" w:hAnsi="Times New Roman" w:cs="Times New Roman"/>
                <w:sz w:val="20"/>
                <w:szCs w:val="24"/>
                <w:lang w:val="en-ID"/>
              </w:rPr>
              <w:t xml:space="preserve"> </w:t>
            </w:r>
            <w:r w:rsidRPr="009231B9">
              <w:rPr>
                <w:rFonts w:ascii="Times New Roman" w:hAnsi="Times New Roman" w:cs="Times New Roman"/>
                <w:sz w:val="20"/>
                <w:szCs w:val="24"/>
              </w:rPr>
              <w:t xml:space="preserve">Keluhan Ringan </w:t>
            </w:r>
          </w:p>
          <w:p w:rsidR="006C1BE9" w:rsidRPr="009231B9" w:rsidRDefault="006C1BE9" w:rsidP="006C1BE9">
            <w:pPr>
              <w:pStyle w:val="ListParagraph"/>
              <w:spacing w:line="240" w:lineRule="auto"/>
              <w:ind w:left="0"/>
              <w:rPr>
                <w:rFonts w:ascii="Times New Roman" w:hAnsi="Times New Roman" w:cs="Times New Roman"/>
                <w:sz w:val="20"/>
                <w:szCs w:val="24"/>
              </w:rPr>
            </w:pPr>
            <w:r w:rsidRPr="009231B9">
              <w:rPr>
                <w:rFonts w:ascii="Times New Roman" w:hAnsi="Times New Roman" w:cs="Times New Roman"/>
                <w:sz w:val="20"/>
                <w:szCs w:val="24"/>
              </w:rPr>
              <w:t xml:space="preserve">Keluhan </w:t>
            </w:r>
            <w:r w:rsidRPr="009231B9">
              <w:rPr>
                <w:rFonts w:ascii="Times New Roman" w:hAnsi="Times New Roman" w:cs="Times New Roman"/>
                <w:sz w:val="20"/>
                <w:szCs w:val="24"/>
                <w:lang w:val="en-ID"/>
              </w:rPr>
              <w:t>S</w:t>
            </w:r>
            <w:r w:rsidRPr="009231B9">
              <w:rPr>
                <w:rFonts w:ascii="Times New Roman" w:hAnsi="Times New Roman" w:cs="Times New Roman"/>
                <w:sz w:val="20"/>
                <w:szCs w:val="24"/>
              </w:rPr>
              <w:t>edang</w:t>
            </w:r>
          </w:p>
          <w:p w:rsidR="006C1BE9" w:rsidRPr="009231B9" w:rsidRDefault="006C1BE9" w:rsidP="006C1BE9">
            <w:pPr>
              <w:pStyle w:val="ListParagraph"/>
              <w:spacing w:line="240" w:lineRule="auto"/>
              <w:ind w:left="0"/>
              <w:rPr>
                <w:rFonts w:ascii="Times New Roman" w:hAnsi="Times New Roman" w:cs="Times New Roman"/>
                <w:b/>
                <w:sz w:val="20"/>
                <w:szCs w:val="24"/>
              </w:rPr>
            </w:pPr>
            <w:r w:rsidRPr="009231B9">
              <w:rPr>
                <w:rFonts w:ascii="Times New Roman" w:hAnsi="Times New Roman" w:cs="Times New Roman"/>
                <w:b/>
                <w:sz w:val="20"/>
                <w:szCs w:val="24"/>
                <w:lang w:val="en-ID"/>
              </w:rPr>
              <w:t xml:space="preserve">Sesudah </w:t>
            </w:r>
            <w:r w:rsidRPr="009231B9">
              <w:rPr>
                <w:rFonts w:ascii="Times New Roman" w:hAnsi="Times New Roman" w:cs="Times New Roman"/>
                <w:b/>
                <w:sz w:val="20"/>
                <w:szCs w:val="24"/>
              </w:rPr>
              <w:t xml:space="preserve"> </w:t>
            </w:r>
          </w:p>
          <w:p w:rsidR="006C1BE9" w:rsidRPr="009231B9" w:rsidRDefault="006C1BE9" w:rsidP="006C1BE9">
            <w:pPr>
              <w:pStyle w:val="ListParagraph"/>
              <w:spacing w:line="240" w:lineRule="auto"/>
              <w:ind w:left="0"/>
              <w:rPr>
                <w:rFonts w:ascii="Times New Roman" w:hAnsi="Times New Roman" w:cs="Times New Roman"/>
                <w:sz w:val="20"/>
                <w:szCs w:val="24"/>
              </w:rPr>
            </w:pPr>
            <w:r w:rsidRPr="009231B9">
              <w:rPr>
                <w:rFonts w:ascii="Times New Roman" w:hAnsi="Times New Roman" w:cs="Times New Roman"/>
                <w:sz w:val="20"/>
                <w:szCs w:val="24"/>
              </w:rPr>
              <w:t xml:space="preserve">Keluhan Ringan </w:t>
            </w:r>
          </w:p>
          <w:p w:rsidR="006C1BE9" w:rsidRPr="009231B9" w:rsidRDefault="006C1BE9" w:rsidP="006C1BE9">
            <w:pPr>
              <w:pStyle w:val="ListParagraph"/>
              <w:spacing w:line="240" w:lineRule="auto"/>
              <w:ind w:left="0"/>
              <w:rPr>
                <w:rFonts w:ascii="Times New Roman" w:hAnsi="Times New Roman" w:cs="Times New Roman"/>
                <w:sz w:val="20"/>
                <w:szCs w:val="24"/>
              </w:rPr>
            </w:pPr>
            <w:r w:rsidRPr="009231B9">
              <w:rPr>
                <w:rFonts w:ascii="Times New Roman" w:hAnsi="Times New Roman" w:cs="Times New Roman"/>
                <w:sz w:val="20"/>
                <w:szCs w:val="24"/>
              </w:rPr>
              <w:t xml:space="preserve">Keluhan </w:t>
            </w:r>
            <w:r w:rsidRPr="009231B9">
              <w:rPr>
                <w:rFonts w:ascii="Times New Roman" w:hAnsi="Times New Roman" w:cs="Times New Roman"/>
                <w:sz w:val="20"/>
                <w:szCs w:val="24"/>
                <w:lang w:val="en-ID"/>
              </w:rPr>
              <w:t>S</w:t>
            </w:r>
            <w:r w:rsidRPr="009231B9">
              <w:rPr>
                <w:rFonts w:ascii="Times New Roman" w:hAnsi="Times New Roman" w:cs="Times New Roman"/>
                <w:sz w:val="20"/>
                <w:szCs w:val="24"/>
              </w:rPr>
              <w:t>edang</w:t>
            </w:r>
          </w:p>
        </w:tc>
        <w:tc>
          <w:tcPr>
            <w:tcW w:w="567" w:type="dxa"/>
            <w:tcBorders>
              <w:top w:val="single" w:sz="4" w:space="0" w:color="auto"/>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rPr>
            </w:pPr>
          </w:p>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3</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17</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14</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6</w:t>
            </w:r>
          </w:p>
        </w:tc>
        <w:tc>
          <w:tcPr>
            <w:tcW w:w="708" w:type="dxa"/>
            <w:gridSpan w:val="2"/>
            <w:tcBorders>
              <w:top w:val="single" w:sz="4" w:space="0" w:color="auto"/>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15</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85</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70</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30</w:t>
            </w:r>
          </w:p>
        </w:tc>
        <w:tc>
          <w:tcPr>
            <w:tcW w:w="568" w:type="dxa"/>
            <w:tcBorders>
              <w:top w:val="single" w:sz="4" w:space="0" w:color="auto"/>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rPr>
            </w:pPr>
          </w:p>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1</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19</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3</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7</w:t>
            </w:r>
          </w:p>
        </w:tc>
        <w:tc>
          <w:tcPr>
            <w:tcW w:w="566" w:type="dxa"/>
            <w:tcBorders>
              <w:top w:val="single" w:sz="4" w:space="0" w:color="auto"/>
              <w:bottom w:val="single" w:sz="4" w:space="0" w:color="auto"/>
            </w:tcBorders>
          </w:tcPr>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5</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95</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p>
          <w:p w:rsidR="006C1BE9" w:rsidRPr="009231B9" w:rsidRDefault="006C1BE9" w:rsidP="006C1BE9">
            <w:pPr>
              <w:pStyle w:val="ListParagraph"/>
              <w:spacing w:line="240" w:lineRule="auto"/>
              <w:ind w:left="0"/>
              <w:jc w:val="center"/>
              <w:rPr>
                <w:rFonts w:ascii="Times New Roman" w:hAnsi="Times New Roman" w:cs="Times New Roman"/>
                <w:sz w:val="20"/>
                <w:szCs w:val="24"/>
              </w:rPr>
            </w:pPr>
            <w:r w:rsidRPr="009231B9">
              <w:rPr>
                <w:rFonts w:ascii="Times New Roman" w:hAnsi="Times New Roman" w:cs="Times New Roman"/>
                <w:sz w:val="20"/>
                <w:szCs w:val="24"/>
              </w:rPr>
              <w:t>65</w:t>
            </w:r>
          </w:p>
          <w:p w:rsidR="006C1BE9" w:rsidRPr="009231B9" w:rsidRDefault="006C1BE9" w:rsidP="006C1BE9">
            <w:pPr>
              <w:pStyle w:val="ListParagraph"/>
              <w:spacing w:line="240" w:lineRule="auto"/>
              <w:ind w:left="0"/>
              <w:jc w:val="center"/>
              <w:rPr>
                <w:rFonts w:ascii="Times New Roman" w:hAnsi="Times New Roman" w:cs="Times New Roman"/>
                <w:sz w:val="20"/>
                <w:szCs w:val="24"/>
                <w:lang w:val="en-ID"/>
              </w:rPr>
            </w:pPr>
            <w:r w:rsidRPr="009231B9">
              <w:rPr>
                <w:rFonts w:ascii="Times New Roman" w:hAnsi="Times New Roman" w:cs="Times New Roman"/>
                <w:sz w:val="20"/>
                <w:szCs w:val="24"/>
                <w:lang w:val="en-ID"/>
              </w:rPr>
              <w:t>35</w:t>
            </w:r>
          </w:p>
        </w:tc>
      </w:tr>
    </w:tbl>
    <w:p w:rsidR="009B11D0" w:rsidRPr="009231B9" w:rsidRDefault="009B11D0" w:rsidP="008F386A">
      <w:pPr>
        <w:spacing w:after="0" w:line="240" w:lineRule="auto"/>
        <w:jc w:val="both"/>
        <w:rPr>
          <w:rFonts w:cs="Times New Roman"/>
          <w:b/>
          <w:bCs/>
          <w:szCs w:val="24"/>
        </w:rPr>
      </w:pPr>
    </w:p>
    <w:p w:rsidR="006C1BE9" w:rsidRPr="009231B9" w:rsidRDefault="002F0648" w:rsidP="00D042A2">
      <w:pPr>
        <w:spacing w:after="0" w:line="240" w:lineRule="auto"/>
        <w:jc w:val="both"/>
        <w:rPr>
          <w:rFonts w:cs="Times New Roman"/>
          <w:szCs w:val="24"/>
        </w:rPr>
      </w:pPr>
      <w:r w:rsidRPr="009231B9">
        <w:rPr>
          <w:rFonts w:cs="Times New Roman"/>
          <w:b/>
          <w:szCs w:val="24"/>
        </w:rPr>
        <w:t>Tabel 1</w:t>
      </w:r>
      <w:r w:rsidRPr="009231B9">
        <w:rPr>
          <w:rFonts w:cs="Times New Roman"/>
          <w:szCs w:val="24"/>
        </w:rPr>
        <w:t xml:space="preserve"> h</w:t>
      </w:r>
      <w:r w:rsidR="007C782A" w:rsidRPr="009231B9">
        <w:rPr>
          <w:rFonts w:cs="Times New Roman"/>
          <w:szCs w:val="24"/>
        </w:rPr>
        <w:t xml:space="preserve">asil penelitian ini </w:t>
      </w:r>
      <w:r w:rsidR="00D042A2" w:rsidRPr="009231B9">
        <w:rPr>
          <w:rFonts w:cs="Times New Roman"/>
          <w:szCs w:val="24"/>
        </w:rPr>
        <w:t>yang bertujuan untuk melihat keluhan Muskuloskeletal Disorders (MSDs) pemberian sebelum dan sesudah kompres air hangat dimana menunjukkan bahwa dari 20 responden sebelum pemberian pada kelompok intervensi tertinggi adalah kategori keluhan sedang  sebanyak 17 (85%) responden dan Keluhan Muskuloskeletal Disorders (MSDs) terendah yaitu keluhan ringan sebanyak 3 (15%) responden sedangkan sesudah pemberian kompres air hangat Keluhan Muskuloskeletal Disorders (MSDs) tertinggi adalah kategori keluhan ringan sebanyak 14 (85%) responden dan Keluhan Muskuloskeletal Disorders (MSDs) terendah yaitu keluhan sedang sebanyak 6 (30%) responden.</w:t>
      </w:r>
    </w:p>
    <w:p w:rsidR="007C782A" w:rsidRPr="009231B9" w:rsidRDefault="00D042A2" w:rsidP="006C1BE9">
      <w:pPr>
        <w:spacing w:after="0" w:line="240" w:lineRule="auto"/>
        <w:ind w:firstLine="567"/>
        <w:jc w:val="both"/>
        <w:rPr>
          <w:rFonts w:cs="Times New Roman"/>
          <w:szCs w:val="24"/>
        </w:rPr>
      </w:pPr>
      <w:r w:rsidRPr="009231B9">
        <w:rPr>
          <w:rFonts w:cs="Times New Roman"/>
          <w:szCs w:val="24"/>
        </w:rPr>
        <w:t>Pada kelompok kontrol  sebelum pemberian latihan WSE tertinggi adalah kategori keluhan sedang  sebanyak 19 (95%) responden dan Keluhan Muskuloskeletal Disorders (MSDs) terendah yaitu keluhan ringan sebanyak 1 (5%) responden sedangkan sesudah pemberian Latihan Workplace Streatching Exercise (WSE) Keluhan Muskuloskeletal Disorders (MSDs) tertinggi adalah kategori keluhan ringan sebanyak 13 (65%) responden dan Keluhan Muskuloskeletal Disorders (MSDs) terendah yaitu keluhan sedang sebanyak 7 (35%) responden.</w:t>
      </w:r>
    </w:p>
    <w:p w:rsidR="00EF795C" w:rsidRPr="009231B9" w:rsidRDefault="00EF795C" w:rsidP="00D042A2">
      <w:pPr>
        <w:spacing w:after="0" w:line="240" w:lineRule="auto"/>
        <w:jc w:val="both"/>
        <w:rPr>
          <w:rFonts w:cs="Times New Roman"/>
          <w:szCs w:val="24"/>
          <w:lang w:val="id-ID"/>
        </w:rPr>
      </w:pPr>
    </w:p>
    <w:p w:rsidR="00EF795C" w:rsidRPr="009231B9" w:rsidRDefault="00EF795C" w:rsidP="00EF795C">
      <w:pPr>
        <w:spacing w:after="0"/>
        <w:jc w:val="both"/>
        <w:rPr>
          <w:rFonts w:cs="Times New Roman"/>
          <w:sz w:val="22"/>
          <w:szCs w:val="24"/>
        </w:rPr>
      </w:pPr>
      <w:r w:rsidRPr="009231B9">
        <w:rPr>
          <w:rFonts w:cs="Times New Roman"/>
          <w:b/>
          <w:szCs w:val="24"/>
          <w:lang w:val="en-ID"/>
        </w:rPr>
        <w:lastRenderedPageBreak/>
        <w:t xml:space="preserve">Tabel </w:t>
      </w:r>
      <w:r w:rsidRPr="009231B9">
        <w:rPr>
          <w:rFonts w:cs="Times New Roman"/>
          <w:b/>
          <w:sz w:val="22"/>
          <w:szCs w:val="24"/>
          <w:lang w:val="en-ID"/>
        </w:rPr>
        <w:t xml:space="preserve">2. </w:t>
      </w:r>
      <w:r w:rsidRPr="009231B9">
        <w:rPr>
          <w:rFonts w:cs="Times New Roman"/>
          <w:sz w:val="22"/>
          <w:szCs w:val="24"/>
        </w:rPr>
        <w:t>Hasil Uji Normalitas Kelompok Intervensi dan Kelompok Kontrol.</w:t>
      </w:r>
    </w:p>
    <w:tbl>
      <w:tblPr>
        <w:tblStyle w:val="TableGrid"/>
        <w:tblW w:w="42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561"/>
        <w:gridCol w:w="416"/>
        <w:gridCol w:w="705"/>
        <w:gridCol w:w="961"/>
        <w:gridCol w:w="672"/>
      </w:tblGrid>
      <w:tr w:rsidR="00F72A52" w:rsidRPr="009231B9" w:rsidTr="00321C35">
        <w:tc>
          <w:tcPr>
            <w:tcW w:w="961" w:type="dxa"/>
            <w:tcBorders>
              <w:top w:val="single" w:sz="12" w:space="0" w:color="auto"/>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b/>
                <w:sz w:val="20"/>
                <w:szCs w:val="20"/>
              </w:rPr>
            </w:pPr>
            <w:r w:rsidRPr="009231B9">
              <w:rPr>
                <w:rFonts w:ascii="Times New Roman" w:hAnsi="Times New Roman" w:cs="Times New Roman"/>
                <w:b/>
                <w:sz w:val="20"/>
                <w:szCs w:val="20"/>
              </w:rPr>
              <w:t>Variabel</w:t>
            </w:r>
          </w:p>
        </w:tc>
        <w:tc>
          <w:tcPr>
            <w:tcW w:w="977" w:type="dxa"/>
            <w:gridSpan w:val="2"/>
            <w:tcBorders>
              <w:top w:val="single" w:sz="12" w:space="0" w:color="auto"/>
              <w:bottom w:val="single" w:sz="12" w:space="0" w:color="auto"/>
            </w:tcBorders>
          </w:tcPr>
          <w:p w:rsidR="00F72A52" w:rsidRPr="009231B9" w:rsidRDefault="00F72A52" w:rsidP="00F72A52">
            <w:pPr>
              <w:pStyle w:val="ListParagraph"/>
              <w:spacing w:line="240" w:lineRule="auto"/>
              <w:ind w:left="0"/>
              <w:rPr>
                <w:rFonts w:ascii="Times New Roman" w:hAnsi="Times New Roman" w:cs="Times New Roman"/>
                <w:b/>
                <w:sz w:val="20"/>
                <w:szCs w:val="20"/>
              </w:rPr>
            </w:pPr>
            <w:r w:rsidRPr="009231B9">
              <w:rPr>
                <w:rFonts w:ascii="Times New Roman" w:hAnsi="Times New Roman" w:cs="Times New Roman"/>
                <w:b/>
                <w:sz w:val="20"/>
                <w:szCs w:val="20"/>
              </w:rPr>
              <w:t xml:space="preserve">            N      </w:t>
            </w:r>
          </w:p>
        </w:tc>
        <w:tc>
          <w:tcPr>
            <w:tcW w:w="705" w:type="dxa"/>
            <w:tcBorders>
              <w:top w:val="single" w:sz="12" w:space="0" w:color="auto"/>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b/>
                <w:sz w:val="20"/>
                <w:szCs w:val="20"/>
                <w:lang w:val="en-ID"/>
              </w:rPr>
            </w:pPr>
            <w:r w:rsidRPr="009231B9">
              <w:rPr>
                <w:rFonts w:ascii="Times New Roman" w:hAnsi="Times New Roman" w:cs="Times New Roman"/>
                <w:b/>
                <w:sz w:val="20"/>
                <w:szCs w:val="20"/>
              </w:rPr>
              <w:t>Me</w:t>
            </w:r>
            <w:r w:rsidRPr="009231B9">
              <w:rPr>
                <w:rFonts w:ascii="Times New Roman" w:hAnsi="Times New Roman" w:cs="Times New Roman"/>
                <w:b/>
                <w:sz w:val="20"/>
                <w:szCs w:val="20"/>
                <w:lang w:val="en-ID"/>
              </w:rPr>
              <w:t>an</w:t>
            </w:r>
          </w:p>
        </w:tc>
        <w:tc>
          <w:tcPr>
            <w:tcW w:w="961" w:type="dxa"/>
            <w:tcBorders>
              <w:top w:val="single" w:sz="12" w:space="0" w:color="auto"/>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b/>
                <w:sz w:val="20"/>
                <w:szCs w:val="20"/>
              </w:rPr>
            </w:pPr>
            <w:r w:rsidRPr="009231B9">
              <w:rPr>
                <w:rFonts w:ascii="Times New Roman" w:hAnsi="Times New Roman" w:cs="Times New Roman"/>
                <w:b/>
                <w:sz w:val="20"/>
                <w:szCs w:val="20"/>
              </w:rPr>
              <w:t>Shapiro-wilk</w:t>
            </w:r>
          </w:p>
        </w:tc>
        <w:tc>
          <w:tcPr>
            <w:tcW w:w="672" w:type="dxa"/>
            <w:tcBorders>
              <w:top w:val="single" w:sz="12" w:space="0" w:color="auto"/>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b/>
                <w:sz w:val="20"/>
                <w:szCs w:val="20"/>
              </w:rPr>
            </w:pPr>
            <w:r w:rsidRPr="009231B9">
              <w:rPr>
                <w:rFonts w:ascii="Times New Roman" w:hAnsi="Times New Roman" w:cs="Times New Roman"/>
                <w:b/>
                <w:sz w:val="20"/>
                <w:szCs w:val="20"/>
              </w:rPr>
              <w:t>Ρ-value</w:t>
            </w:r>
          </w:p>
        </w:tc>
      </w:tr>
      <w:tr w:rsidR="00F72A52" w:rsidRPr="009231B9" w:rsidTr="00321C35">
        <w:tc>
          <w:tcPr>
            <w:tcW w:w="961" w:type="dxa"/>
            <w:vMerge w:val="restart"/>
            <w:tcBorders>
              <w:top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Kompres Air Hangat</w:t>
            </w:r>
          </w:p>
        </w:tc>
        <w:tc>
          <w:tcPr>
            <w:tcW w:w="561" w:type="dxa"/>
            <w:tcBorders>
              <w:top w:val="single" w:sz="12" w:space="0" w:color="auto"/>
            </w:tcBorders>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Pre</w:t>
            </w:r>
          </w:p>
        </w:tc>
        <w:tc>
          <w:tcPr>
            <w:tcW w:w="416" w:type="dxa"/>
            <w:tcBorders>
              <w:top w:val="single" w:sz="12" w:space="0" w:color="auto"/>
            </w:tcBorders>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20</w:t>
            </w:r>
          </w:p>
        </w:tc>
        <w:tc>
          <w:tcPr>
            <w:tcW w:w="705" w:type="dxa"/>
            <w:tcBorders>
              <w:top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56.80</w:t>
            </w:r>
          </w:p>
        </w:tc>
        <w:tc>
          <w:tcPr>
            <w:tcW w:w="961" w:type="dxa"/>
            <w:vMerge w:val="restart"/>
            <w:tcBorders>
              <w:top w:val="single" w:sz="12" w:space="0" w:color="auto"/>
            </w:tcBorders>
          </w:tcPr>
          <w:p w:rsidR="00F72A52" w:rsidRPr="009231B9" w:rsidRDefault="00F72A52" w:rsidP="00F72A52">
            <w:pPr>
              <w:pStyle w:val="ListParagraph"/>
              <w:spacing w:line="240" w:lineRule="auto"/>
              <w:ind w:left="0" w:hanging="70"/>
              <w:jc w:val="center"/>
              <w:rPr>
                <w:rFonts w:ascii="Times New Roman" w:hAnsi="Times New Roman" w:cs="Times New Roman"/>
                <w:sz w:val="20"/>
                <w:szCs w:val="20"/>
              </w:rPr>
            </w:pPr>
            <w:r w:rsidRPr="009231B9">
              <w:rPr>
                <w:rFonts w:ascii="Times New Roman" w:hAnsi="Times New Roman" w:cs="Times New Roman"/>
                <w:sz w:val="20"/>
                <w:szCs w:val="20"/>
              </w:rPr>
              <w:t>0.967</w:t>
            </w:r>
          </w:p>
        </w:tc>
        <w:tc>
          <w:tcPr>
            <w:tcW w:w="672" w:type="dxa"/>
            <w:vMerge w:val="restart"/>
            <w:tcBorders>
              <w:top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0,295</w:t>
            </w:r>
          </w:p>
        </w:tc>
      </w:tr>
      <w:tr w:rsidR="00F72A52" w:rsidRPr="009231B9" w:rsidTr="00321C35">
        <w:tc>
          <w:tcPr>
            <w:tcW w:w="961" w:type="dxa"/>
            <w:vMerge/>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c>
          <w:tcPr>
            <w:tcW w:w="561" w:type="dxa"/>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Post</w:t>
            </w:r>
          </w:p>
        </w:tc>
        <w:tc>
          <w:tcPr>
            <w:tcW w:w="416" w:type="dxa"/>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20</w:t>
            </w:r>
          </w:p>
        </w:tc>
        <w:tc>
          <w:tcPr>
            <w:tcW w:w="705" w:type="dxa"/>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c>
          <w:tcPr>
            <w:tcW w:w="961" w:type="dxa"/>
            <w:vMerge/>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c>
          <w:tcPr>
            <w:tcW w:w="672" w:type="dxa"/>
            <w:vMerge/>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r>
      <w:tr w:rsidR="00F72A52" w:rsidRPr="009231B9" w:rsidTr="00321C35">
        <w:tc>
          <w:tcPr>
            <w:tcW w:w="961" w:type="dxa"/>
            <w:vMerge w:val="restart"/>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Latihan WSE</w:t>
            </w:r>
          </w:p>
        </w:tc>
        <w:tc>
          <w:tcPr>
            <w:tcW w:w="561" w:type="dxa"/>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Pre</w:t>
            </w:r>
          </w:p>
        </w:tc>
        <w:tc>
          <w:tcPr>
            <w:tcW w:w="416" w:type="dxa"/>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20</w:t>
            </w:r>
          </w:p>
        </w:tc>
        <w:tc>
          <w:tcPr>
            <w:tcW w:w="705" w:type="dxa"/>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57.20</w:t>
            </w:r>
          </w:p>
        </w:tc>
        <w:tc>
          <w:tcPr>
            <w:tcW w:w="961" w:type="dxa"/>
            <w:vMerge w:val="restart"/>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0.958</w:t>
            </w:r>
          </w:p>
        </w:tc>
        <w:tc>
          <w:tcPr>
            <w:tcW w:w="672" w:type="dxa"/>
            <w:vMerge w:val="restart"/>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r w:rsidRPr="009231B9">
              <w:rPr>
                <w:rFonts w:ascii="Times New Roman" w:hAnsi="Times New Roman" w:cs="Times New Roman"/>
                <w:sz w:val="20"/>
                <w:szCs w:val="20"/>
              </w:rPr>
              <w:t>0,141</w:t>
            </w:r>
          </w:p>
        </w:tc>
      </w:tr>
      <w:tr w:rsidR="00F72A52" w:rsidRPr="009231B9" w:rsidTr="00321C35">
        <w:tc>
          <w:tcPr>
            <w:tcW w:w="961" w:type="dxa"/>
            <w:vMerge/>
            <w:tcBorders>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b/>
                <w:sz w:val="20"/>
                <w:szCs w:val="20"/>
              </w:rPr>
            </w:pPr>
          </w:p>
        </w:tc>
        <w:tc>
          <w:tcPr>
            <w:tcW w:w="561" w:type="dxa"/>
            <w:tcBorders>
              <w:bottom w:val="single" w:sz="12" w:space="0" w:color="auto"/>
            </w:tcBorders>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Post</w:t>
            </w:r>
          </w:p>
        </w:tc>
        <w:tc>
          <w:tcPr>
            <w:tcW w:w="416" w:type="dxa"/>
            <w:tcBorders>
              <w:bottom w:val="single" w:sz="12" w:space="0" w:color="auto"/>
            </w:tcBorders>
          </w:tcPr>
          <w:p w:rsidR="00F72A52" w:rsidRPr="009231B9" w:rsidRDefault="00F72A52" w:rsidP="00F72A52">
            <w:pPr>
              <w:pStyle w:val="ListParagraph"/>
              <w:spacing w:line="240" w:lineRule="auto"/>
              <w:ind w:left="0"/>
              <w:rPr>
                <w:rFonts w:ascii="Times New Roman" w:hAnsi="Times New Roman" w:cs="Times New Roman"/>
                <w:sz w:val="20"/>
                <w:szCs w:val="20"/>
              </w:rPr>
            </w:pPr>
            <w:r w:rsidRPr="009231B9">
              <w:rPr>
                <w:rFonts w:ascii="Times New Roman" w:hAnsi="Times New Roman" w:cs="Times New Roman"/>
                <w:sz w:val="20"/>
                <w:szCs w:val="20"/>
              </w:rPr>
              <w:t>20</w:t>
            </w:r>
          </w:p>
        </w:tc>
        <w:tc>
          <w:tcPr>
            <w:tcW w:w="705" w:type="dxa"/>
            <w:tcBorders>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c>
          <w:tcPr>
            <w:tcW w:w="961" w:type="dxa"/>
            <w:vMerge/>
            <w:tcBorders>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c>
          <w:tcPr>
            <w:tcW w:w="672" w:type="dxa"/>
            <w:vMerge/>
            <w:tcBorders>
              <w:bottom w:val="single" w:sz="12" w:space="0" w:color="auto"/>
            </w:tcBorders>
          </w:tcPr>
          <w:p w:rsidR="00F72A52" w:rsidRPr="009231B9" w:rsidRDefault="00F72A52" w:rsidP="00F72A52">
            <w:pPr>
              <w:pStyle w:val="ListParagraph"/>
              <w:spacing w:line="240" w:lineRule="auto"/>
              <w:ind w:left="0"/>
              <w:jc w:val="center"/>
              <w:rPr>
                <w:rFonts w:ascii="Times New Roman" w:hAnsi="Times New Roman" w:cs="Times New Roman"/>
                <w:sz w:val="20"/>
                <w:szCs w:val="20"/>
              </w:rPr>
            </w:pPr>
          </w:p>
        </w:tc>
      </w:tr>
    </w:tbl>
    <w:p w:rsidR="00EF795C" w:rsidRPr="009231B9" w:rsidRDefault="00EF795C" w:rsidP="00EF795C">
      <w:pPr>
        <w:spacing w:after="0"/>
        <w:jc w:val="both"/>
        <w:rPr>
          <w:rFonts w:cs="Times New Roman"/>
          <w:b/>
          <w:sz w:val="20"/>
          <w:szCs w:val="24"/>
        </w:rPr>
      </w:pPr>
    </w:p>
    <w:p w:rsidR="00EF795C" w:rsidRPr="009231B9" w:rsidRDefault="00F72A52" w:rsidP="00F72A52">
      <w:pPr>
        <w:spacing w:after="0" w:line="240" w:lineRule="auto"/>
        <w:jc w:val="both"/>
        <w:rPr>
          <w:rFonts w:cs="Times New Roman"/>
          <w:szCs w:val="24"/>
          <w:lang w:val="en-ID"/>
        </w:rPr>
      </w:pPr>
      <w:r w:rsidRPr="009231B9">
        <w:rPr>
          <w:rFonts w:cs="Times New Roman"/>
          <w:b/>
          <w:szCs w:val="24"/>
          <w:lang w:val="en-ID"/>
        </w:rPr>
        <w:t>Tabel 2</w:t>
      </w:r>
      <w:r w:rsidRPr="009231B9">
        <w:rPr>
          <w:rFonts w:cs="Times New Roman"/>
          <w:szCs w:val="24"/>
          <w:lang w:val="en-ID"/>
        </w:rPr>
        <w:t xml:space="preserve"> hasi uji normalitas yang bertujuan untuk melihat data berdistribusi normal atau tidak pada keluhan Muskuloskeletal Disorders (MSDs) pemberian kompres hangat dan latihan Workplace Streatching Exercise (WSE) pada Pegawai di Balai Besar Laboratorium Kesehatan Makassar dimana menunjukkan bahwa nilai Shapiro-wilk sebesar 0,295 Nilai P &gt; 0.005 yang berarti data berdistribusi normal.</w:t>
      </w:r>
    </w:p>
    <w:p w:rsidR="00F72A52" w:rsidRPr="009231B9" w:rsidRDefault="00F72A52" w:rsidP="00F72A52">
      <w:pPr>
        <w:spacing w:after="0" w:line="240" w:lineRule="auto"/>
        <w:jc w:val="both"/>
        <w:rPr>
          <w:rFonts w:cs="Times New Roman"/>
          <w:szCs w:val="24"/>
          <w:lang w:val="en-ID"/>
        </w:rPr>
      </w:pPr>
    </w:p>
    <w:p w:rsidR="00F72A52" w:rsidRPr="009231B9" w:rsidRDefault="00F72A52" w:rsidP="006C1BE9">
      <w:pPr>
        <w:pStyle w:val="ListParagraph"/>
        <w:numPr>
          <w:ilvl w:val="0"/>
          <w:numId w:val="40"/>
        </w:numPr>
        <w:spacing w:line="240" w:lineRule="auto"/>
        <w:ind w:left="360"/>
        <w:rPr>
          <w:rFonts w:cs="Times New Roman"/>
          <w:b/>
          <w:szCs w:val="24"/>
        </w:rPr>
      </w:pPr>
      <w:r w:rsidRPr="009231B9">
        <w:rPr>
          <w:rFonts w:cs="Times New Roman"/>
          <w:b/>
          <w:szCs w:val="24"/>
          <w:lang w:val="id-ID"/>
        </w:rPr>
        <w:t xml:space="preserve">Analisis </w:t>
      </w:r>
      <w:r w:rsidRPr="009231B9">
        <w:rPr>
          <w:rFonts w:cs="Times New Roman"/>
          <w:b/>
          <w:szCs w:val="24"/>
          <w:lang w:val="en-ID"/>
        </w:rPr>
        <w:t>Bivariat</w:t>
      </w:r>
    </w:p>
    <w:p w:rsidR="006C1BE9" w:rsidRPr="009231B9" w:rsidRDefault="006C1BE9" w:rsidP="006C1BE9">
      <w:pPr>
        <w:pStyle w:val="ListParagraph"/>
        <w:spacing w:line="240" w:lineRule="auto"/>
        <w:ind w:left="360"/>
        <w:rPr>
          <w:rFonts w:cs="Times New Roman"/>
          <w:b/>
          <w:szCs w:val="24"/>
        </w:rPr>
      </w:pPr>
    </w:p>
    <w:p w:rsidR="00F72A52" w:rsidRPr="009231B9" w:rsidRDefault="00321C35" w:rsidP="00F72A52">
      <w:pPr>
        <w:spacing w:line="240" w:lineRule="auto"/>
        <w:jc w:val="both"/>
        <w:rPr>
          <w:rFonts w:cs="Times New Roman"/>
          <w:szCs w:val="24"/>
        </w:rPr>
      </w:pPr>
      <w:r w:rsidRPr="009231B9">
        <w:rPr>
          <w:rFonts w:cs="Times New Roman"/>
          <w:b/>
          <w:szCs w:val="24"/>
        </w:rPr>
        <w:t>Tabel 3</w:t>
      </w:r>
      <w:r w:rsidR="00F72A52" w:rsidRPr="009231B9">
        <w:rPr>
          <w:rFonts w:cs="Times New Roman"/>
          <w:b/>
          <w:szCs w:val="24"/>
        </w:rPr>
        <w:t xml:space="preserve"> </w:t>
      </w:r>
      <w:r w:rsidR="00F72A52" w:rsidRPr="009231B9">
        <w:rPr>
          <w:rFonts w:cs="Times New Roman"/>
          <w:szCs w:val="24"/>
        </w:rPr>
        <w:t xml:space="preserve">Hasil </w:t>
      </w:r>
      <w:proofErr w:type="gramStart"/>
      <w:r w:rsidR="00F72A52" w:rsidRPr="009231B9">
        <w:rPr>
          <w:rFonts w:cs="Times New Roman"/>
          <w:szCs w:val="24"/>
        </w:rPr>
        <w:t>Uji  T</w:t>
      </w:r>
      <w:proofErr w:type="gramEnd"/>
      <w:r w:rsidR="00F72A52" w:rsidRPr="009231B9">
        <w:rPr>
          <w:rFonts w:cs="Times New Roman"/>
          <w:szCs w:val="24"/>
        </w:rPr>
        <w:t>- test perbandingan  Kelompok Intervensi (Kompres Hangat) dan Kelompok Kontrol (Latihan WSE) terhadap keluhan Muskuloskeletal Disorders (MSDs) di BBLK tahun 2020.</w:t>
      </w:r>
    </w:p>
    <w:tbl>
      <w:tblPr>
        <w:tblStyle w:val="TableGrid"/>
        <w:tblW w:w="421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527"/>
        <w:gridCol w:w="621"/>
        <w:gridCol w:w="798"/>
        <w:gridCol w:w="621"/>
        <w:gridCol w:w="627"/>
      </w:tblGrid>
      <w:tr w:rsidR="00901919" w:rsidRPr="009231B9" w:rsidTr="00901919">
        <w:tc>
          <w:tcPr>
            <w:tcW w:w="1005" w:type="dxa"/>
            <w:tcBorders>
              <w:top w:val="single" w:sz="12" w:space="0" w:color="auto"/>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b/>
                <w:sz w:val="18"/>
                <w:szCs w:val="20"/>
                <w:lang w:val="en-ID"/>
              </w:rPr>
            </w:pPr>
            <w:r w:rsidRPr="009231B9">
              <w:rPr>
                <w:rFonts w:ascii="Times New Roman" w:hAnsi="Times New Roman" w:cs="Times New Roman"/>
                <w:b/>
                <w:sz w:val="18"/>
                <w:szCs w:val="20"/>
                <w:lang w:val="en-ID"/>
              </w:rPr>
              <w:t>Kelompok</w:t>
            </w:r>
          </w:p>
        </w:tc>
        <w:tc>
          <w:tcPr>
            <w:tcW w:w="1136" w:type="dxa"/>
            <w:gridSpan w:val="2"/>
            <w:tcBorders>
              <w:top w:val="single" w:sz="12" w:space="0" w:color="auto"/>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b/>
                <w:sz w:val="18"/>
                <w:szCs w:val="20"/>
              </w:rPr>
            </w:pPr>
            <w:r w:rsidRPr="009231B9">
              <w:rPr>
                <w:rFonts w:ascii="Times New Roman" w:hAnsi="Times New Roman" w:cs="Times New Roman"/>
                <w:b/>
                <w:sz w:val="18"/>
                <w:szCs w:val="20"/>
              </w:rPr>
              <w:t>Sebelum dan Sesudah</w:t>
            </w:r>
          </w:p>
        </w:tc>
        <w:tc>
          <w:tcPr>
            <w:tcW w:w="836" w:type="dxa"/>
            <w:tcBorders>
              <w:top w:val="single" w:sz="12" w:space="0" w:color="auto"/>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b/>
                <w:sz w:val="18"/>
                <w:szCs w:val="20"/>
              </w:rPr>
            </w:pPr>
            <w:r w:rsidRPr="009231B9">
              <w:rPr>
                <w:rFonts w:ascii="Times New Roman" w:hAnsi="Times New Roman" w:cs="Times New Roman"/>
                <w:b/>
                <w:sz w:val="18"/>
                <w:szCs w:val="20"/>
              </w:rPr>
              <w:t>Std.</w:t>
            </w:r>
          </w:p>
          <w:p w:rsidR="00901919" w:rsidRPr="009231B9" w:rsidRDefault="00901919" w:rsidP="00901919">
            <w:pPr>
              <w:pStyle w:val="ListParagraph"/>
              <w:spacing w:line="240" w:lineRule="auto"/>
              <w:ind w:left="0"/>
              <w:jc w:val="center"/>
              <w:rPr>
                <w:rFonts w:ascii="Times New Roman" w:hAnsi="Times New Roman" w:cs="Times New Roman"/>
                <w:b/>
                <w:sz w:val="18"/>
                <w:szCs w:val="20"/>
              </w:rPr>
            </w:pPr>
            <w:r w:rsidRPr="009231B9">
              <w:rPr>
                <w:rFonts w:ascii="Times New Roman" w:hAnsi="Times New Roman" w:cs="Times New Roman"/>
                <w:b/>
                <w:sz w:val="18"/>
                <w:szCs w:val="20"/>
              </w:rPr>
              <w:t>Deviasi</w:t>
            </w:r>
          </w:p>
        </w:tc>
        <w:tc>
          <w:tcPr>
            <w:tcW w:w="614" w:type="dxa"/>
            <w:tcBorders>
              <w:top w:val="single" w:sz="12" w:space="0" w:color="auto"/>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b/>
                <w:sz w:val="18"/>
                <w:szCs w:val="20"/>
              </w:rPr>
            </w:pPr>
            <w:r w:rsidRPr="009231B9">
              <w:rPr>
                <w:rFonts w:ascii="Times New Roman" w:hAnsi="Times New Roman" w:cs="Times New Roman"/>
                <w:b/>
                <w:sz w:val="18"/>
                <w:szCs w:val="20"/>
              </w:rPr>
              <w:t>t-</w:t>
            </w:r>
            <w:r w:rsidRPr="009231B9">
              <w:rPr>
                <w:rFonts w:ascii="Times New Roman" w:hAnsi="Times New Roman" w:cs="Times New Roman"/>
                <w:b/>
                <w:sz w:val="18"/>
                <w:szCs w:val="20"/>
                <w:vertAlign w:val="subscript"/>
              </w:rPr>
              <w:t>hitung</w:t>
            </w:r>
          </w:p>
        </w:tc>
        <w:tc>
          <w:tcPr>
            <w:tcW w:w="620" w:type="dxa"/>
            <w:tcBorders>
              <w:top w:val="single" w:sz="12" w:space="0" w:color="auto"/>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b/>
                <w:sz w:val="18"/>
                <w:szCs w:val="20"/>
              </w:rPr>
            </w:pPr>
            <w:r w:rsidRPr="009231B9">
              <w:rPr>
                <w:rFonts w:ascii="Times New Roman" w:hAnsi="Times New Roman" w:cs="Times New Roman"/>
                <w:b/>
                <w:sz w:val="18"/>
                <w:szCs w:val="20"/>
              </w:rPr>
              <w:t>Ρ-value</w:t>
            </w:r>
          </w:p>
        </w:tc>
      </w:tr>
      <w:tr w:rsidR="00901919" w:rsidRPr="009231B9" w:rsidTr="00901919">
        <w:tc>
          <w:tcPr>
            <w:tcW w:w="1005" w:type="dxa"/>
            <w:vMerge w:val="restart"/>
            <w:tcBorders>
              <w:top w:val="single" w:sz="12" w:space="0" w:color="auto"/>
            </w:tcBorders>
          </w:tcPr>
          <w:p w:rsidR="00901919" w:rsidRPr="009231B9" w:rsidRDefault="00901919" w:rsidP="00901919">
            <w:pPr>
              <w:pStyle w:val="ListParagraph"/>
              <w:spacing w:line="240" w:lineRule="auto"/>
              <w:ind w:left="0"/>
              <w:rPr>
                <w:rFonts w:ascii="Times New Roman" w:hAnsi="Times New Roman" w:cs="Times New Roman"/>
                <w:sz w:val="18"/>
                <w:szCs w:val="20"/>
              </w:rPr>
            </w:pPr>
            <w:r w:rsidRPr="009231B9">
              <w:rPr>
                <w:rFonts w:ascii="Times New Roman" w:hAnsi="Times New Roman" w:cs="Times New Roman"/>
                <w:sz w:val="18"/>
                <w:szCs w:val="20"/>
              </w:rPr>
              <w:t>Kompres Air Hangat</w:t>
            </w:r>
          </w:p>
        </w:tc>
        <w:tc>
          <w:tcPr>
            <w:tcW w:w="522" w:type="dxa"/>
            <w:tcBorders>
              <w:top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Pre</w:t>
            </w:r>
          </w:p>
        </w:tc>
        <w:tc>
          <w:tcPr>
            <w:tcW w:w="614" w:type="dxa"/>
            <w:tcBorders>
              <w:top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58.05</w:t>
            </w:r>
          </w:p>
        </w:tc>
        <w:tc>
          <w:tcPr>
            <w:tcW w:w="836" w:type="dxa"/>
            <w:vMerge w:val="restart"/>
            <w:tcBorders>
              <w:top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1.877</w:t>
            </w:r>
          </w:p>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2.114</w:t>
            </w:r>
          </w:p>
        </w:tc>
        <w:tc>
          <w:tcPr>
            <w:tcW w:w="614" w:type="dxa"/>
            <w:vMerge w:val="restart"/>
            <w:tcBorders>
              <w:top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7.591</w:t>
            </w:r>
          </w:p>
        </w:tc>
        <w:tc>
          <w:tcPr>
            <w:tcW w:w="620" w:type="dxa"/>
            <w:vMerge w:val="restart"/>
            <w:tcBorders>
              <w:top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0,000</w:t>
            </w:r>
          </w:p>
        </w:tc>
      </w:tr>
      <w:tr w:rsidR="00901919" w:rsidRPr="009231B9" w:rsidTr="00901919">
        <w:tc>
          <w:tcPr>
            <w:tcW w:w="1005" w:type="dxa"/>
            <w:vMerge/>
          </w:tcPr>
          <w:p w:rsidR="00901919" w:rsidRPr="009231B9" w:rsidRDefault="00901919" w:rsidP="00901919">
            <w:pPr>
              <w:pStyle w:val="ListParagraph"/>
              <w:spacing w:line="240" w:lineRule="auto"/>
              <w:ind w:left="0"/>
              <w:rPr>
                <w:rFonts w:ascii="Times New Roman" w:hAnsi="Times New Roman" w:cs="Times New Roman"/>
                <w:sz w:val="18"/>
                <w:szCs w:val="20"/>
              </w:rPr>
            </w:pPr>
          </w:p>
        </w:tc>
        <w:tc>
          <w:tcPr>
            <w:tcW w:w="522" w:type="dxa"/>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Post</w:t>
            </w:r>
          </w:p>
        </w:tc>
        <w:tc>
          <w:tcPr>
            <w:tcW w:w="614" w:type="dxa"/>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55.55</w:t>
            </w:r>
          </w:p>
        </w:tc>
        <w:tc>
          <w:tcPr>
            <w:tcW w:w="836" w:type="dxa"/>
            <w:vMerge/>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p>
        </w:tc>
        <w:tc>
          <w:tcPr>
            <w:tcW w:w="614" w:type="dxa"/>
            <w:vMerge/>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p>
        </w:tc>
        <w:tc>
          <w:tcPr>
            <w:tcW w:w="620" w:type="dxa"/>
            <w:vMerge/>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p>
        </w:tc>
      </w:tr>
      <w:tr w:rsidR="00901919" w:rsidRPr="009231B9" w:rsidTr="00901919">
        <w:tc>
          <w:tcPr>
            <w:tcW w:w="1005" w:type="dxa"/>
            <w:vMerge w:val="restart"/>
          </w:tcPr>
          <w:p w:rsidR="00901919" w:rsidRPr="009231B9" w:rsidRDefault="00901919" w:rsidP="00901919">
            <w:pPr>
              <w:pStyle w:val="ListParagraph"/>
              <w:spacing w:line="240" w:lineRule="auto"/>
              <w:ind w:left="0"/>
              <w:rPr>
                <w:rFonts w:ascii="Times New Roman" w:hAnsi="Times New Roman" w:cs="Times New Roman"/>
                <w:sz w:val="18"/>
                <w:szCs w:val="20"/>
              </w:rPr>
            </w:pPr>
            <w:r w:rsidRPr="009231B9">
              <w:rPr>
                <w:rFonts w:ascii="Times New Roman" w:hAnsi="Times New Roman" w:cs="Times New Roman"/>
                <w:sz w:val="18"/>
                <w:szCs w:val="20"/>
              </w:rPr>
              <w:t>Latihan WSE</w:t>
            </w:r>
          </w:p>
        </w:tc>
        <w:tc>
          <w:tcPr>
            <w:tcW w:w="522" w:type="dxa"/>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Pre</w:t>
            </w:r>
          </w:p>
        </w:tc>
        <w:tc>
          <w:tcPr>
            <w:tcW w:w="614" w:type="dxa"/>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58.55</w:t>
            </w:r>
          </w:p>
        </w:tc>
        <w:tc>
          <w:tcPr>
            <w:tcW w:w="836" w:type="dxa"/>
            <w:vMerge w:val="restart"/>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2.605     2.540</w:t>
            </w:r>
          </w:p>
        </w:tc>
        <w:tc>
          <w:tcPr>
            <w:tcW w:w="614" w:type="dxa"/>
            <w:vMerge w:val="restart"/>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2.228</w:t>
            </w:r>
          </w:p>
        </w:tc>
        <w:tc>
          <w:tcPr>
            <w:tcW w:w="620" w:type="dxa"/>
            <w:vMerge w:val="restart"/>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0,002</w:t>
            </w:r>
          </w:p>
        </w:tc>
      </w:tr>
      <w:tr w:rsidR="00901919" w:rsidRPr="009231B9" w:rsidTr="00901919">
        <w:tc>
          <w:tcPr>
            <w:tcW w:w="1005" w:type="dxa"/>
            <w:vMerge/>
            <w:tcBorders>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b/>
                <w:sz w:val="18"/>
                <w:szCs w:val="20"/>
              </w:rPr>
            </w:pPr>
          </w:p>
        </w:tc>
        <w:tc>
          <w:tcPr>
            <w:tcW w:w="522" w:type="dxa"/>
            <w:tcBorders>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Post</w:t>
            </w:r>
          </w:p>
        </w:tc>
        <w:tc>
          <w:tcPr>
            <w:tcW w:w="614" w:type="dxa"/>
            <w:tcBorders>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r w:rsidRPr="009231B9">
              <w:rPr>
                <w:rFonts w:ascii="Times New Roman" w:hAnsi="Times New Roman" w:cs="Times New Roman"/>
                <w:sz w:val="18"/>
                <w:szCs w:val="20"/>
              </w:rPr>
              <w:t>55.85</w:t>
            </w:r>
          </w:p>
        </w:tc>
        <w:tc>
          <w:tcPr>
            <w:tcW w:w="836" w:type="dxa"/>
            <w:vMerge/>
            <w:tcBorders>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p>
        </w:tc>
        <w:tc>
          <w:tcPr>
            <w:tcW w:w="614" w:type="dxa"/>
            <w:vMerge/>
            <w:tcBorders>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p>
        </w:tc>
        <w:tc>
          <w:tcPr>
            <w:tcW w:w="620" w:type="dxa"/>
            <w:vMerge/>
            <w:tcBorders>
              <w:bottom w:val="single" w:sz="12" w:space="0" w:color="auto"/>
            </w:tcBorders>
          </w:tcPr>
          <w:p w:rsidR="00901919" w:rsidRPr="009231B9" w:rsidRDefault="00901919" w:rsidP="00901919">
            <w:pPr>
              <w:pStyle w:val="ListParagraph"/>
              <w:spacing w:line="240" w:lineRule="auto"/>
              <w:ind w:left="0"/>
              <w:jc w:val="center"/>
              <w:rPr>
                <w:rFonts w:ascii="Times New Roman" w:hAnsi="Times New Roman" w:cs="Times New Roman"/>
                <w:sz w:val="18"/>
                <w:szCs w:val="20"/>
              </w:rPr>
            </w:pPr>
          </w:p>
        </w:tc>
      </w:tr>
    </w:tbl>
    <w:p w:rsidR="00CF5FAF" w:rsidRPr="009231B9" w:rsidRDefault="00CF5FAF" w:rsidP="00901919">
      <w:pPr>
        <w:spacing w:after="0" w:line="240" w:lineRule="auto"/>
        <w:jc w:val="both"/>
        <w:rPr>
          <w:rFonts w:cs="Times New Roman"/>
          <w:b/>
          <w:szCs w:val="24"/>
        </w:rPr>
      </w:pPr>
    </w:p>
    <w:p w:rsidR="00CF5FAF" w:rsidRPr="009231B9" w:rsidRDefault="00901919" w:rsidP="00901919">
      <w:pPr>
        <w:spacing w:after="0" w:line="240" w:lineRule="auto"/>
        <w:jc w:val="both"/>
        <w:rPr>
          <w:rFonts w:cs="Times New Roman"/>
          <w:szCs w:val="24"/>
        </w:rPr>
      </w:pPr>
      <w:r w:rsidRPr="009231B9">
        <w:rPr>
          <w:rFonts w:cs="Times New Roman"/>
          <w:b/>
          <w:szCs w:val="24"/>
        </w:rPr>
        <w:t xml:space="preserve">Tabel 3 </w:t>
      </w:r>
      <w:r w:rsidR="00CF5FAF" w:rsidRPr="009231B9">
        <w:rPr>
          <w:rFonts w:cs="Times New Roman"/>
          <w:szCs w:val="24"/>
        </w:rPr>
        <w:t>Berdasarkan hasil uji independen T sampel test diperoleh penurunan keluhan Muskuloskeletal Disorders (MSDs</w:t>
      </w:r>
      <w:proofErr w:type="gramStart"/>
      <w:r w:rsidR="00CF5FAF" w:rsidRPr="009231B9">
        <w:rPr>
          <w:rFonts w:cs="Times New Roman"/>
          <w:szCs w:val="24"/>
        </w:rPr>
        <w:t>)  pada</w:t>
      </w:r>
      <w:proofErr w:type="gramEnd"/>
      <w:r w:rsidR="00CF5FAF" w:rsidRPr="009231B9">
        <w:rPr>
          <w:rFonts w:cs="Times New Roman"/>
          <w:szCs w:val="24"/>
        </w:rPr>
        <w:t xml:space="preserve"> kedua kelompok menunjukkan hasil yang signifikan. Pada kelompok yang dikompres air hangat nyeri rata-rata sebelum 58,05 dan sesudah perlakuan menjadi 55,55. Pada kelompok yang diberikan Latihan Workplace Streatching Exercise (WSE</w:t>
      </w:r>
      <w:proofErr w:type="gramStart"/>
      <w:r w:rsidR="00CF5FAF" w:rsidRPr="009231B9">
        <w:rPr>
          <w:rFonts w:cs="Times New Roman"/>
          <w:szCs w:val="24"/>
        </w:rPr>
        <w:t>)  keluhan</w:t>
      </w:r>
      <w:proofErr w:type="gramEnd"/>
      <w:r w:rsidR="00CF5FAF" w:rsidRPr="009231B9">
        <w:rPr>
          <w:rFonts w:cs="Times New Roman"/>
          <w:szCs w:val="24"/>
        </w:rPr>
        <w:t xml:space="preserve"> </w:t>
      </w:r>
      <w:r w:rsidR="00CF5FAF" w:rsidRPr="009231B9">
        <w:rPr>
          <w:rFonts w:cs="Times New Roman"/>
          <w:szCs w:val="24"/>
        </w:rPr>
        <w:lastRenderedPageBreak/>
        <w:t xml:space="preserve">MSDs sebelum latihan WSE rata-rata 58,55 dan sesudah latihan keluhan menjadi 55,85. </w:t>
      </w:r>
    </w:p>
    <w:p w:rsidR="00CF5FAF" w:rsidRPr="009231B9" w:rsidRDefault="00CF5FAF" w:rsidP="00CF5FAF">
      <w:pPr>
        <w:spacing w:after="0" w:line="240" w:lineRule="auto"/>
        <w:ind w:firstLine="720"/>
        <w:jc w:val="both"/>
        <w:rPr>
          <w:rFonts w:cs="Times New Roman"/>
          <w:szCs w:val="24"/>
        </w:rPr>
      </w:pPr>
      <w:r w:rsidRPr="009231B9">
        <w:rPr>
          <w:rFonts w:cs="Times New Roman"/>
          <w:szCs w:val="24"/>
        </w:rPr>
        <w:t>Hasil uji independen t-test menunjukkan pada kompres air hangat t hitung 3.954 &gt; t tabel 1,729 dengan nilai ρ 0,000 &lt; 0,005 sedangkan pada latihan Workplace Streatching Exercise (WSE) t hitung 3.319 &lt; t tabel 1,729 dengan nilai ρ 0,002 &lt; 0,005.  Hasil uji diatas menunjukkan bahwa sama-sama ada perbedaan tetapi kompres air hangat lebih signifkan dibandingkan pemberian latihan Workplace Streatching Exercise (WSE) terhadap penurunan keluhan Muskuloskeletal Disorders sehingga dapat dikatakan ada perbedaan terapi kompres air hangat dengan pemberian latihan Workplace Streatching Exercise (WSE) terhadap penurunan keluhan Muskuloskeletal Disorders (MSDs)  pada pegawai di Balai Besar Laboratorium Kesehatan Makassar tahun 2020</w:t>
      </w:r>
    </w:p>
    <w:p w:rsidR="00CF5FAF" w:rsidRPr="009231B9" w:rsidRDefault="00CF5FAF" w:rsidP="00CF5FAF">
      <w:pPr>
        <w:spacing w:after="0" w:line="240" w:lineRule="auto"/>
        <w:ind w:firstLine="720"/>
        <w:jc w:val="both"/>
        <w:rPr>
          <w:rFonts w:cs="Times New Roman"/>
          <w:b/>
          <w:szCs w:val="24"/>
        </w:rPr>
      </w:pPr>
    </w:p>
    <w:p w:rsidR="00F20A5C" w:rsidRPr="009231B9" w:rsidRDefault="00F20A5C" w:rsidP="00F20A5C">
      <w:pPr>
        <w:spacing w:after="0" w:line="240" w:lineRule="auto"/>
        <w:rPr>
          <w:rFonts w:cs="Times New Roman"/>
          <w:b/>
          <w:bCs/>
          <w:szCs w:val="24"/>
          <w:lang w:val="id-ID"/>
        </w:rPr>
      </w:pPr>
      <w:r w:rsidRPr="009231B9">
        <w:rPr>
          <w:rFonts w:cs="Times New Roman"/>
          <w:b/>
          <w:bCs/>
          <w:szCs w:val="24"/>
        </w:rPr>
        <w:t>PEMBAHASAN</w:t>
      </w:r>
    </w:p>
    <w:p w:rsidR="00320A74" w:rsidRPr="009231B9" w:rsidRDefault="00320A74" w:rsidP="00F20A5C">
      <w:pPr>
        <w:spacing w:after="0" w:line="240" w:lineRule="auto"/>
        <w:rPr>
          <w:rFonts w:cs="Times New Roman"/>
          <w:b/>
          <w:bCs/>
          <w:szCs w:val="24"/>
          <w:lang w:val="id-ID"/>
        </w:rPr>
      </w:pPr>
    </w:p>
    <w:p w:rsidR="00320A74" w:rsidRPr="009231B9" w:rsidRDefault="00E14530" w:rsidP="00320A74">
      <w:pPr>
        <w:pStyle w:val="ListParagraph"/>
        <w:numPr>
          <w:ilvl w:val="0"/>
          <w:numId w:val="31"/>
        </w:numPr>
        <w:spacing w:line="240" w:lineRule="auto"/>
        <w:ind w:left="284" w:hanging="284"/>
        <w:jc w:val="both"/>
        <w:rPr>
          <w:rFonts w:cs="Times New Roman"/>
          <w:b/>
          <w:szCs w:val="24"/>
          <w:u w:val="single"/>
        </w:rPr>
      </w:pPr>
      <w:r w:rsidRPr="009231B9">
        <w:rPr>
          <w:rFonts w:cs="Times New Roman"/>
          <w:b/>
          <w:szCs w:val="24"/>
          <w:lang w:val="en-ID"/>
        </w:rPr>
        <w:t>Keluhan MSDs sebelum</w:t>
      </w:r>
      <w:r w:rsidR="00041AA4" w:rsidRPr="009231B9">
        <w:rPr>
          <w:rFonts w:cs="Times New Roman"/>
          <w:b/>
          <w:szCs w:val="24"/>
          <w:lang w:val="en-ID"/>
        </w:rPr>
        <w:t xml:space="preserve"> dan sesudah</w:t>
      </w:r>
      <w:r w:rsidRPr="009231B9">
        <w:rPr>
          <w:rFonts w:cs="Times New Roman"/>
          <w:b/>
          <w:szCs w:val="24"/>
          <w:lang w:val="en-ID"/>
        </w:rPr>
        <w:t xml:space="preserve"> dilakukan Kompres Air Hangat</w:t>
      </w:r>
      <w:r w:rsidR="00321C35" w:rsidRPr="009231B9">
        <w:rPr>
          <w:rFonts w:cs="Times New Roman"/>
          <w:b/>
          <w:szCs w:val="24"/>
          <w:lang w:val="en-ID"/>
        </w:rPr>
        <w:t xml:space="preserve"> </w:t>
      </w:r>
    </w:p>
    <w:p w:rsidR="00EF4F90" w:rsidRPr="009231B9" w:rsidRDefault="00E14530" w:rsidP="00EF4F90">
      <w:pPr>
        <w:pStyle w:val="ListParagraph"/>
        <w:spacing w:line="240" w:lineRule="auto"/>
        <w:ind w:left="284" w:firstLine="436"/>
        <w:jc w:val="both"/>
        <w:rPr>
          <w:rFonts w:cs="Times New Roman"/>
          <w:szCs w:val="24"/>
        </w:rPr>
      </w:pPr>
      <w:r w:rsidRPr="009231B9">
        <w:rPr>
          <w:rFonts w:cs="Times New Roman"/>
          <w:szCs w:val="24"/>
        </w:rPr>
        <w:t>Berdasarkan hasil uji statistik diperoleh penurunan keluhan Muskuloskeletal Disorders (MSDs</w:t>
      </w:r>
      <w:proofErr w:type="gramStart"/>
      <w:r w:rsidRPr="009231B9">
        <w:rPr>
          <w:rFonts w:cs="Times New Roman"/>
          <w:szCs w:val="24"/>
        </w:rPr>
        <w:t>)  pada</w:t>
      </w:r>
      <w:proofErr w:type="gramEnd"/>
      <w:r w:rsidRPr="009231B9">
        <w:rPr>
          <w:rFonts w:cs="Times New Roman"/>
          <w:szCs w:val="24"/>
        </w:rPr>
        <w:t xml:space="preserve"> kedua kelompok menunjukkan hasil yang signifikan. Pada kelompok yang dikompres air hangat nyeri rata-rata pre 58,05 dan post </w:t>
      </w:r>
      <w:r w:rsidR="00EF4F90" w:rsidRPr="009231B9">
        <w:rPr>
          <w:rFonts w:cs="Times New Roman"/>
          <w:szCs w:val="24"/>
        </w:rPr>
        <w:t>perlakuan menjadi 55,55 sehingga dapat dikatakan bahwa ada perbedaan keluhan Muskuloskeletal Disorders (MSDs)  sebelum dan sesudah pemberian kompres hangat terhadap penurunan keluhan Muskuloskeletal Disorders (MSDs) pada Pegawai di Balai Besar Laboratorium Kesehatan Makassar.</w:t>
      </w:r>
    </w:p>
    <w:p w:rsidR="00F67DAD" w:rsidRPr="009231B9" w:rsidRDefault="00EF4F90" w:rsidP="00EF4F90">
      <w:pPr>
        <w:pStyle w:val="ListParagraph"/>
        <w:spacing w:line="240" w:lineRule="auto"/>
        <w:ind w:left="284" w:firstLine="436"/>
        <w:jc w:val="both"/>
        <w:rPr>
          <w:rFonts w:cs="Times New Roman"/>
          <w:szCs w:val="24"/>
        </w:rPr>
      </w:pPr>
      <w:r w:rsidRPr="009231B9">
        <w:rPr>
          <w:rFonts w:cs="Times New Roman"/>
          <w:szCs w:val="24"/>
        </w:rPr>
        <w:t xml:space="preserve">Perubahan keluhan Muskulo skeletal Disorders (MSDs) setelah </w:t>
      </w:r>
      <w:r w:rsidRPr="009231B9">
        <w:rPr>
          <w:rFonts w:cs="Times New Roman"/>
          <w:szCs w:val="24"/>
        </w:rPr>
        <w:lastRenderedPageBreak/>
        <w:t xml:space="preserve">dilakukan kompres air hangat terjadi akibat pelebaran pembuluh darah dibagian yang mengalami nyeri serta meningkatnya aliran darah pada daerah tersebut. </w:t>
      </w:r>
    </w:p>
    <w:p w:rsidR="00EF4F90" w:rsidRPr="009231B9" w:rsidRDefault="00EF4F90" w:rsidP="00EF4F90">
      <w:pPr>
        <w:pStyle w:val="ListParagraph"/>
        <w:spacing w:line="240" w:lineRule="auto"/>
        <w:ind w:left="284" w:firstLine="436"/>
        <w:jc w:val="both"/>
        <w:rPr>
          <w:rFonts w:cs="Times New Roman"/>
          <w:szCs w:val="24"/>
        </w:rPr>
      </w:pPr>
      <w:r w:rsidRPr="009231B9">
        <w:rPr>
          <w:rFonts w:cs="Times New Roman"/>
          <w:szCs w:val="24"/>
        </w:rPr>
        <w:t>Keluhan Muskuloskeletal Disorders dapat meningkatkan relaksasi psikologis dan rasa nyaman, sehingga dengan adanya rasa nyaman dapat menurunkan respon terhadap nyeri pada Pegawai BBLK</w:t>
      </w:r>
      <w:r w:rsidR="00CF5FAF" w:rsidRPr="009231B9">
        <w:rPr>
          <w:rFonts w:cs="Times New Roman"/>
          <w:szCs w:val="24"/>
        </w:rPr>
        <w:t xml:space="preserve"> </w:t>
      </w:r>
      <w:r w:rsidRPr="009231B9">
        <w:rPr>
          <w:rFonts w:cs="Times New Roman"/>
          <w:szCs w:val="24"/>
        </w:rPr>
        <w:t>.Kompres air hangat dapat digunakan pada pengobatan nyeri dan merelaksasikan otot-otot yang tegang, kompres hangat dilakukan dengan hot pack yang di rendam air hangat dengan suhu 45,5</w:t>
      </w:r>
      <w:r w:rsidRPr="009231B9">
        <w:rPr>
          <w:rFonts w:cs="Times New Roman"/>
          <w:szCs w:val="24"/>
          <w:vertAlign w:val="superscript"/>
        </w:rPr>
        <w:t>o</w:t>
      </w:r>
      <w:r w:rsidRPr="009231B9">
        <w:rPr>
          <w:rFonts w:cs="Times New Roman"/>
          <w:szCs w:val="24"/>
        </w:rPr>
        <w:t xml:space="preserve"> secara konduksi dimana terjadi pemindahan panas dari hot pack ke bagian otot dan musculoskeletal yang nyeri sehinga keluhan MSDs yang dikompres menjadi hangat. Ini menyebabkan terjadi pelebaran pembuluh darah di bagian yang mengalami nyeri serta meningkatnya aliran darah pada daerah tersebut.Terapi ini sangat cocok menggunkan hot pack atau kompres hangat yang mana Heat therapy atau terapi hangat bekerja meningkatkan sirkulasi dan aliran darah ke area tertentu sehingga dapat menenangkan ketidaknyamanan dan meningkatkan fleksibilitas otot sehinga nyeri bagian Muskuloskeletal berkurang (</w:t>
      </w:r>
      <w:r w:rsidR="00F67DAD" w:rsidRPr="009231B9">
        <w:rPr>
          <w:rFonts w:cs="Times New Roman"/>
          <w:szCs w:val="24"/>
        </w:rPr>
        <w:t>2</w:t>
      </w:r>
      <w:r w:rsidRPr="009231B9">
        <w:rPr>
          <w:rFonts w:cs="Times New Roman"/>
          <w:szCs w:val="24"/>
        </w:rPr>
        <w:t xml:space="preserve">). </w:t>
      </w:r>
    </w:p>
    <w:p w:rsidR="00CF5FAF" w:rsidRPr="009231B9" w:rsidRDefault="00EF4F90" w:rsidP="00CF5FAF">
      <w:pPr>
        <w:pStyle w:val="ListParagraph"/>
        <w:spacing w:line="240" w:lineRule="auto"/>
        <w:ind w:left="284" w:firstLine="436"/>
        <w:jc w:val="both"/>
        <w:rPr>
          <w:rFonts w:cs="Times New Roman"/>
          <w:szCs w:val="24"/>
        </w:rPr>
      </w:pPr>
      <w:r w:rsidRPr="009231B9">
        <w:rPr>
          <w:rFonts w:cs="Times New Roman"/>
          <w:szCs w:val="24"/>
        </w:rPr>
        <w:t>Kompres hangat merupakan bagian dari terapi nonfarmakologi dapat menurunkan nyeri karena air hangat dapat menyebabkan sirkulasi pada bagian aliran darah dapat membawah oksigen ke dalam area nyeri serta membuat otot tendon, maupun ligament berelaksasi, terapi hangat salah satunya dapat meggunakan hot pack/ kantong panas (</w:t>
      </w:r>
      <w:r w:rsidR="007A181E" w:rsidRPr="009231B9">
        <w:rPr>
          <w:rFonts w:cs="Times New Roman"/>
          <w:szCs w:val="24"/>
        </w:rPr>
        <w:t>7)</w:t>
      </w:r>
    </w:p>
    <w:p w:rsidR="00321C35" w:rsidRPr="009231B9" w:rsidRDefault="00EF4F90" w:rsidP="00CF5FAF">
      <w:pPr>
        <w:pStyle w:val="ListParagraph"/>
        <w:spacing w:line="240" w:lineRule="auto"/>
        <w:ind w:left="284" w:firstLine="436"/>
        <w:jc w:val="both"/>
        <w:rPr>
          <w:rFonts w:cs="Times New Roman"/>
          <w:szCs w:val="24"/>
        </w:rPr>
      </w:pPr>
      <w:r w:rsidRPr="009231B9">
        <w:rPr>
          <w:rFonts w:cs="Times New Roman"/>
          <w:szCs w:val="24"/>
        </w:rPr>
        <w:t xml:space="preserve">Hasil penelitian ini juga didukung oleh teori Lowdermilk, dkk </w:t>
      </w:r>
      <w:r w:rsidRPr="009231B9">
        <w:rPr>
          <w:rFonts w:cs="Times New Roman"/>
          <w:szCs w:val="24"/>
        </w:rPr>
        <w:lastRenderedPageBreak/>
        <w:t>(2013) dimana nyeri dapat berkurang dengan terapi non-farmakologi berupa kompres hangat yaitu memberikan rasa aman pada pasien dengan menggunakan cairan atau alat yang menimbulkan hangat pada bagian tubuh yang memerlukan. Hal ini berakibat terjadi pemindahan panas ke tubuh sehinga keluhan MSDs yang dikompres menjadi hangat, terjadi pelebaran pembuluh darah di bagian yang mengalami nyeri serta meningkatnya aliran darah pada daerah tersebut sehingga MSDs yang diras</w:t>
      </w:r>
      <w:r w:rsidR="00F67DAD" w:rsidRPr="009231B9">
        <w:rPr>
          <w:rFonts w:cs="Times New Roman"/>
          <w:szCs w:val="24"/>
        </w:rPr>
        <w:t>akan akan berkurang atau hilang (8)</w:t>
      </w:r>
    </w:p>
    <w:p w:rsidR="00321C35" w:rsidRPr="009231B9" w:rsidRDefault="00321C35" w:rsidP="00EF4F90">
      <w:pPr>
        <w:pStyle w:val="ListParagraph"/>
        <w:spacing w:line="240" w:lineRule="auto"/>
        <w:ind w:left="284" w:firstLine="436"/>
        <w:jc w:val="both"/>
        <w:rPr>
          <w:rFonts w:cs="Times New Roman"/>
          <w:szCs w:val="24"/>
        </w:rPr>
      </w:pPr>
    </w:p>
    <w:p w:rsidR="00EF4F90" w:rsidRPr="009231B9" w:rsidRDefault="00EF4F90" w:rsidP="00EF4F90">
      <w:pPr>
        <w:pStyle w:val="ListParagraph"/>
        <w:numPr>
          <w:ilvl w:val="0"/>
          <w:numId w:val="31"/>
        </w:numPr>
        <w:spacing w:line="240" w:lineRule="auto"/>
        <w:ind w:left="284" w:hanging="284"/>
        <w:jc w:val="both"/>
        <w:rPr>
          <w:rFonts w:cs="Times New Roman"/>
          <w:b/>
          <w:szCs w:val="24"/>
          <w:u w:val="single"/>
        </w:rPr>
      </w:pPr>
      <w:r w:rsidRPr="009231B9">
        <w:rPr>
          <w:rFonts w:cs="Times New Roman"/>
          <w:b/>
          <w:szCs w:val="24"/>
          <w:lang w:val="en-ID"/>
        </w:rPr>
        <w:t xml:space="preserve">Keluhan MSDs sebelum dan sesudah dilakukan </w:t>
      </w:r>
      <w:r w:rsidR="00321C35" w:rsidRPr="009231B9">
        <w:rPr>
          <w:rFonts w:cs="Times New Roman"/>
          <w:b/>
          <w:szCs w:val="24"/>
          <w:lang w:val="en-ID"/>
        </w:rPr>
        <w:t>Latihan Workplace Steatching Exercise (WSE)</w:t>
      </w:r>
    </w:p>
    <w:p w:rsidR="00B67BD7" w:rsidRPr="009231B9" w:rsidRDefault="00ED20D2" w:rsidP="00B67BD7">
      <w:pPr>
        <w:spacing w:after="0" w:line="240" w:lineRule="auto"/>
        <w:ind w:left="284" w:firstLine="436"/>
        <w:jc w:val="both"/>
        <w:rPr>
          <w:rFonts w:cs="Times New Roman"/>
          <w:szCs w:val="24"/>
        </w:rPr>
      </w:pPr>
      <w:r w:rsidRPr="009231B9">
        <w:rPr>
          <w:rFonts w:cs="Times New Roman"/>
          <w:szCs w:val="24"/>
        </w:rPr>
        <w:t>Berdasarkan hasil uji statistic diperoleh penurunan keluhan Muskuloskeletal Disorders (MSDs</w:t>
      </w:r>
      <w:proofErr w:type="gramStart"/>
      <w:r w:rsidRPr="009231B9">
        <w:rPr>
          <w:rFonts w:cs="Times New Roman"/>
          <w:szCs w:val="24"/>
        </w:rPr>
        <w:t>)  pada</w:t>
      </w:r>
      <w:proofErr w:type="gramEnd"/>
      <w:r w:rsidRPr="009231B9">
        <w:rPr>
          <w:rFonts w:cs="Times New Roman"/>
          <w:szCs w:val="24"/>
        </w:rPr>
        <w:t xml:space="preserve"> kedua kelompok menunjukkan hasil yang signifikan. Pada kelompok yang diberikan Latihan Workplace Streatching Exercise (WSE)  keluhan  rata-rata pre 58,55 dan post perlakuan keluhan menjadi 55,85 sehingga dapat dikatakan bahwa ada perbedaan keluhan Muskuloskeletal Disorders (MSDs)  pre dan post pemberian latihan Workplace Streatching Exercise (WSE) pada Pegawai di Balai Besar Laboratorium Kesehatan Makassar. </w:t>
      </w:r>
    </w:p>
    <w:p w:rsidR="00B67BD7" w:rsidRPr="009231B9" w:rsidRDefault="00ED20D2" w:rsidP="00B67BD7">
      <w:pPr>
        <w:spacing w:after="0" w:line="240" w:lineRule="auto"/>
        <w:ind w:left="284" w:firstLine="436"/>
        <w:jc w:val="both"/>
        <w:rPr>
          <w:rFonts w:cs="Times New Roman"/>
          <w:szCs w:val="24"/>
        </w:rPr>
      </w:pPr>
      <w:r w:rsidRPr="009231B9">
        <w:rPr>
          <w:rFonts w:cs="Times New Roman"/>
          <w:szCs w:val="24"/>
        </w:rPr>
        <w:t>Penurunan keluhan Muskulo</w:t>
      </w:r>
      <w:r w:rsidR="00B67BD7" w:rsidRPr="009231B9">
        <w:rPr>
          <w:rFonts w:cs="Times New Roman"/>
          <w:szCs w:val="24"/>
        </w:rPr>
        <w:t xml:space="preserve"> </w:t>
      </w:r>
      <w:r w:rsidRPr="009231B9">
        <w:rPr>
          <w:rFonts w:cs="Times New Roman"/>
          <w:szCs w:val="24"/>
        </w:rPr>
        <w:t xml:space="preserve">skeletal Disorders (MSDs) setelah dilakukan latihan Workplace Streatching Exercise (WSE) terjadi di sebabkan karena dapat mengurangi ketegangan pada otot dan menambah feksibilitas pada pegawai yang mengalami keluhan MSDs (Muskuloskeletal Disorders) mengapa terjadi keluhan MSDs sebabkan pada pekerja dengan posisi </w:t>
      </w:r>
      <w:r w:rsidRPr="009231B9">
        <w:rPr>
          <w:rFonts w:cs="Times New Roman"/>
          <w:szCs w:val="24"/>
        </w:rPr>
        <w:lastRenderedPageBreak/>
        <w:t xml:space="preserve">kerja statis karena kurangnya peregangan seperti responden penelitian ini, nyeri MSDs terjadi akibat  vasokontriksi pembuluh darah di otot akibat kontraksi berlebihan yang terus menerus dan akhirnya menimbulkan iskemia jaringan pada pegawai di Balai Besar Laboratoroium Kesehatan Makassar yang kesehariannya menyelesaikan pekerjaan dari pagi sampai sore duduk di depan komputer selama pandemi ini tidak ada lagi kegiatan peregangan atau senam tiap hari jum’at menurut hasil wawancara pegawai itupun bagi yang mau ikut saja. </w:t>
      </w:r>
    </w:p>
    <w:p w:rsidR="00F67DAD" w:rsidRPr="009231B9" w:rsidRDefault="00ED20D2" w:rsidP="00F67DAD">
      <w:pPr>
        <w:spacing w:after="0" w:line="240" w:lineRule="auto"/>
        <w:ind w:left="284" w:firstLine="436"/>
        <w:jc w:val="both"/>
        <w:rPr>
          <w:rFonts w:cs="Times New Roman"/>
          <w:szCs w:val="24"/>
        </w:rPr>
      </w:pPr>
      <w:r w:rsidRPr="009231B9">
        <w:rPr>
          <w:rFonts w:cs="Times New Roman"/>
          <w:szCs w:val="24"/>
        </w:rPr>
        <w:t>Salah satu manfaat latihan peregangan (stretching exercise) juga dapat mengoptimalkan gerakan, dengan cara mengulur otot-otot ligament, tendo, dan persendian sehingga dapat bekerja secara optimal dan gerak pada otot menjadi lebih luas dan elastis sehingga kemungkinan untuk terjadinya cedera pada sendi dan otot menjadi lebih kecil dan dapat diminimalisir (</w:t>
      </w:r>
      <w:r w:rsidR="00F67DAD" w:rsidRPr="009231B9">
        <w:rPr>
          <w:rFonts w:cs="Times New Roman"/>
          <w:szCs w:val="24"/>
        </w:rPr>
        <w:t>3</w:t>
      </w:r>
      <w:r w:rsidRPr="009231B9">
        <w:rPr>
          <w:rFonts w:cs="Times New Roman"/>
          <w:szCs w:val="24"/>
        </w:rPr>
        <w:t xml:space="preserve">). </w:t>
      </w:r>
    </w:p>
    <w:p w:rsidR="00B67BD7" w:rsidRPr="009231B9" w:rsidRDefault="00ED20D2" w:rsidP="00F67DAD">
      <w:pPr>
        <w:spacing w:after="0" w:line="240" w:lineRule="auto"/>
        <w:ind w:left="284" w:firstLine="436"/>
        <w:jc w:val="both"/>
        <w:rPr>
          <w:rFonts w:cs="Times New Roman"/>
          <w:szCs w:val="24"/>
        </w:rPr>
      </w:pPr>
      <w:r w:rsidRPr="009231B9">
        <w:rPr>
          <w:rFonts w:cs="Times New Roman"/>
          <w:szCs w:val="24"/>
        </w:rPr>
        <w:t xml:space="preserve">Latihan peregangan di tempat kerja memiliki beberapa manfaat diantaranya yaitu dapat mengurangi ketegangan otot, meningkatkan fleksibilitas jaringan otot, mengurangi risiko cedera otot (kram), mengurangi risiko nyeri/cedera punggung dan mengoptimalkan aktivitas sehari-hari </w:t>
      </w:r>
      <w:r w:rsidR="00F67DAD" w:rsidRPr="009231B9">
        <w:rPr>
          <w:rFonts w:cs="Times New Roman"/>
          <w:szCs w:val="24"/>
        </w:rPr>
        <w:t>(9</w:t>
      </w:r>
      <w:r w:rsidRPr="009231B9">
        <w:rPr>
          <w:rFonts w:cs="Times New Roman"/>
          <w:szCs w:val="24"/>
        </w:rPr>
        <w:t xml:space="preserve">). </w:t>
      </w:r>
    </w:p>
    <w:p w:rsidR="00B67BD7" w:rsidRPr="009231B9" w:rsidRDefault="00ED20D2" w:rsidP="00B67BD7">
      <w:pPr>
        <w:spacing w:after="0" w:line="240" w:lineRule="auto"/>
        <w:ind w:left="284" w:firstLine="436"/>
        <w:jc w:val="both"/>
        <w:rPr>
          <w:rFonts w:cs="Times New Roman"/>
          <w:szCs w:val="24"/>
        </w:rPr>
      </w:pPr>
      <w:r w:rsidRPr="009231B9">
        <w:rPr>
          <w:rFonts w:cs="Times New Roman"/>
          <w:szCs w:val="24"/>
        </w:rPr>
        <w:t>Berdasarkan hasil penelitian diatas peneliti berasumsi bahwa pemberian latihan Workplace Streatching Exercise (WSE) dapat menurunkan Keluhan Muskulo</w:t>
      </w:r>
      <w:r w:rsidR="00960EED" w:rsidRPr="009231B9">
        <w:rPr>
          <w:rFonts w:cs="Times New Roman"/>
          <w:szCs w:val="24"/>
        </w:rPr>
        <w:t xml:space="preserve"> </w:t>
      </w:r>
      <w:r w:rsidRPr="009231B9">
        <w:rPr>
          <w:rFonts w:cs="Times New Roman"/>
          <w:szCs w:val="24"/>
        </w:rPr>
        <w:t xml:space="preserve">skeletal Disorders (MSDs). Hal ini dapat dilihat pada hasil penelitian yang menunjukkan bahwa sebelum dilakukan perlakuan latihan WSE hangat banyak pada pegawai di Balai Besar Besar Laboratorium Kesehatan </w:t>
      </w:r>
      <w:r w:rsidRPr="009231B9">
        <w:rPr>
          <w:rFonts w:cs="Times New Roman"/>
          <w:szCs w:val="24"/>
        </w:rPr>
        <w:lastRenderedPageBreak/>
        <w:t>Makassar  dari  20 responden yang tertinggi Keluhan Muskuloskeletal Disorders (MSDs) keluhan ringan 13 (65%)  sedangkan terendah yaitu keluhan sedang sebanyak 7 (35%) responden.</w:t>
      </w:r>
    </w:p>
    <w:p w:rsidR="00B67BD7" w:rsidRPr="009231B9" w:rsidRDefault="00ED20D2" w:rsidP="00B67BD7">
      <w:pPr>
        <w:spacing w:after="0" w:line="240" w:lineRule="auto"/>
        <w:ind w:left="284" w:firstLine="436"/>
        <w:jc w:val="both"/>
        <w:rPr>
          <w:rFonts w:cs="Times New Roman"/>
          <w:szCs w:val="24"/>
        </w:rPr>
      </w:pPr>
      <w:r w:rsidRPr="009231B9">
        <w:rPr>
          <w:rFonts w:cs="Times New Roman"/>
          <w:szCs w:val="24"/>
        </w:rPr>
        <w:t xml:space="preserve"> Adapun terdapat penurunan yang hanya terdapat perbedaan sebelum dan sesudah perlakuan di akibatkan juga karena faktor usia dimana usia pada 50 tahunan dan menurut catatan peneliti keseharian responden tersebut hanya di ruangan saja untuk menyelesaikan pekerjaannya jarang bersosialisasi keruangan lain, sehingaan ruang geraknya terbatas mengakibatkan pergerakan otot kurang dan pada saat latihan Workplace Streatching Exercise (WSE) saat penelitian bergerak seadanya saja. Pada penelitian Van Eerd et al (2016) menyatakan bahwa Stretching-Exercise adalah strategi yang paling efektif untuk mencegah dan merehabilitasi keluhan muskulo</w:t>
      </w:r>
      <w:r w:rsidR="00B67BD7" w:rsidRPr="009231B9">
        <w:rPr>
          <w:rFonts w:cs="Times New Roman"/>
          <w:szCs w:val="24"/>
        </w:rPr>
        <w:t xml:space="preserve"> </w:t>
      </w:r>
      <w:r w:rsidRPr="009231B9">
        <w:rPr>
          <w:rFonts w:cs="Times New Roman"/>
          <w:szCs w:val="24"/>
        </w:rPr>
        <w:t>skeletal seperti nyeri</w:t>
      </w:r>
      <w:r w:rsidR="00FC4B89" w:rsidRPr="009231B9">
        <w:rPr>
          <w:rFonts w:cs="Times New Roman"/>
          <w:szCs w:val="24"/>
        </w:rPr>
        <w:t xml:space="preserve"> leher, bahu dan punggung bawah (9)</w:t>
      </w:r>
    </w:p>
    <w:p w:rsidR="00FC4B89" w:rsidRPr="009231B9" w:rsidRDefault="00ED20D2" w:rsidP="00B67BD7">
      <w:pPr>
        <w:spacing w:after="0" w:line="240" w:lineRule="auto"/>
        <w:ind w:left="284" w:firstLine="436"/>
        <w:jc w:val="both"/>
        <w:rPr>
          <w:rFonts w:cs="Times New Roman"/>
          <w:szCs w:val="24"/>
        </w:rPr>
      </w:pPr>
      <w:r w:rsidRPr="009231B9">
        <w:rPr>
          <w:rFonts w:cs="Times New Roman"/>
          <w:szCs w:val="24"/>
        </w:rPr>
        <w:t xml:space="preserve"> Berdasarkan hasil penelitian yang dilakukan oleh Lestari (2014) terhadap 54 perawat di bagian medical surgical, diperoleh hasil bahwa terdapat pengaruh dari stretching t</w:t>
      </w:r>
      <w:r w:rsidR="00FC4B89" w:rsidRPr="009231B9">
        <w:rPr>
          <w:rFonts w:cs="Times New Roman"/>
          <w:szCs w:val="24"/>
        </w:rPr>
        <w:t>erhadap keluhan muskuloskeletal (10)</w:t>
      </w:r>
      <w:r w:rsidRPr="009231B9">
        <w:rPr>
          <w:rFonts w:cs="Times New Roman"/>
          <w:szCs w:val="24"/>
        </w:rPr>
        <w:t xml:space="preserve"> Penelitian ini juga sejalan dengan Siti Harwati (2017) ada pengaruh pemberian Workplace Streatching Exercise (WSE) terhadap penurunan keluhan MSDs, serta terjadi penurunan rata-rata keluhan MSDs pada kelompok perlakuan setelah melakukan</w:t>
      </w:r>
      <w:r w:rsidR="00B67BD7" w:rsidRPr="009231B9">
        <w:rPr>
          <w:rFonts w:cs="Times New Roman"/>
          <w:szCs w:val="24"/>
        </w:rPr>
        <w:t xml:space="preserve"> </w:t>
      </w:r>
      <w:r w:rsidRPr="009231B9">
        <w:rPr>
          <w:rFonts w:cs="Times New Roman"/>
          <w:szCs w:val="24"/>
        </w:rPr>
        <w:t>WSE pada hari kesepuluh intervensi. Terdapat pula perbedaan keluhan MSDs antara kelompok perlakuan dan kelompok kontrol.Oleh karena itu, Pekerja batik tulis disarankan melakukan WSE setiap hari di sela-</w:t>
      </w:r>
      <w:r w:rsidRPr="009231B9">
        <w:rPr>
          <w:rFonts w:cs="Times New Roman"/>
          <w:szCs w:val="24"/>
        </w:rPr>
        <w:lastRenderedPageBreak/>
        <w:t>sela kegiatan membatik, untuk mengurangi keluhan MSDs yang dirasakan saat melakukan aktivitas ke</w:t>
      </w:r>
      <w:r w:rsidR="00FC4B89" w:rsidRPr="009231B9">
        <w:rPr>
          <w:rFonts w:cs="Times New Roman"/>
          <w:szCs w:val="24"/>
        </w:rPr>
        <w:t>rja terutama di bagian pinggang (10)</w:t>
      </w:r>
    </w:p>
    <w:p w:rsidR="00ED20D2" w:rsidRPr="009231B9" w:rsidRDefault="00ED20D2" w:rsidP="00B67BD7">
      <w:pPr>
        <w:spacing w:after="0" w:line="240" w:lineRule="auto"/>
        <w:ind w:left="284" w:firstLine="436"/>
        <w:jc w:val="both"/>
        <w:rPr>
          <w:rFonts w:cs="Times New Roman"/>
          <w:szCs w:val="24"/>
        </w:rPr>
      </w:pPr>
      <w:r w:rsidRPr="009231B9">
        <w:rPr>
          <w:rFonts w:cs="Times New Roman"/>
          <w:szCs w:val="24"/>
        </w:rPr>
        <w:t xml:space="preserve"> Dari hasil penelitian di atas peneliti menyimpulkan bahwa latihan Workplace Streatching Exercise (WSE), berpengaruh terhadap keluhan Musculoskeletal Disorders (MSDs) di karenakan WSE dapat menyebabkan sirkulasi darah lancar dapat membawah oksigen ke dalam area nyeri, latihan WSE juga dapat mengoptimalkan gerakan, dengan cara mengulur otot-otot ligament, tendo, dan persendian sehingga dapat bekerja secara optimal pada pegawai di Balai Besar Laboratorium Kesehatan Makass</w:t>
      </w:r>
      <w:r w:rsidR="00FC4B89" w:rsidRPr="009231B9">
        <w:rPr>
          <w:rFonts w:cs="Times New Roman"/>
          <w:szCs w:val="24"/>
        </w:rPr>
        <w:t>ar (6)</w:t>
      </w:r>
    </w:p>
    <w:p w:rsidR="007D612F" w:rsidRPr="009231B9" w:rsidRDefault="007D612F" w:rsidP="00B67BD7">
      <w:pPr>
        <w:spacing w:after="0" w:line="240" w:lineRule="auto"/>
        <w:ind w:left="284" w:firstLine="436"/>
        <w:jc w:val="both"/>
        <w:rPr>
          <w:rFonts w:cs="Times New Roman"/>
          <w:szCs w:val="24"/>
        </w:rPr>
      </w:pPr>
    </w:p>
    <w:p w:rsidR="00B67BD7" w:rsidRPr="009231B9" w:rsidRDefault="00B67BD7" w:rsidP="00B67BD7">
      <w:pPr>
        <w:pStyle w:val="ListParagraph"/>
        <w:numPr>
          <w:ilvl w:val="0"/>
          <w:numId w:val="31"/>
        </w:numPr>
        <w:spacing w:line="240" w:lineRule="auto"/>
        <w:ind w:left="284" w:hanging="284"/>
        <w:jc w:val="both"/>
        <w:rPr>
          <w:rFonts w:cs="Times New Roman"/>
          <w:b/>
          <w:szCs w:val="24"/>
          <w:u w:val="single"/>
        </w:rPr>
      </w:pPr>
      <w:r w:rsidRPr="009231B9">
        <w:rPr>
          <w:rFonts w:cs="Times New Roman"/>
          <w:b/>
          <w:szCs w:val="24"/>
          <w:lang w:val="en-ID"/>
        </w:rPr>
        <w:t>Perbedaan Keluhan MSDs sebelum dan sesudah pemberian Kompres air Hangat dengan Latihan Workplace Steatching Exercise (WSE)</w:t>
      </w:r>
    </w:p>
    <w:p w:rsidR="007D612F" w:rsidRPr="009231B9" w:rsidRDefault="00B67BD7" w:rsidP="007D612F">
      <w:pPr>
        <w:spacing w:after="0" w:line="240" w:lineRule="auto"/>
        <w:ind w:left="284" w:firstLine="436"/>
        <w:jc w:val="both"/>
        <w:rPr>
          <w:rFonts w:cs="Times New Roman"/>
          <w:szCs w:val="24"/>
        </w:rPr>
      </w:pPr>
      <w:r w:rsidRPr="009231B9">
        <w:rPr>
          <w:rFonts w:cs="Times New Roman"/>
          <w:szCs w:val="24"/>
        </w:rPr>
        <w:t>Berdasarkan hasil uji independen T sampel test diperoleh penurunan keluhan Muskuloskeletal Disorders (MSDs</w:t>
      </w:r>
      <w:proofErr w:type="gramStart"/>
      <w:r w:rsidRPr="009231B9">
        <w:rPr>
          <w:rFonts w:cs="Times New Roman"/>
          <w:szCs w:val="24"/>
        </w:rPr>
        <w:t>)  pada</w:t>
      </w:r>
      <w:proofErr w:type="gramEnd"/>
      <w:r w:rsidRPr="009231B9">
        <w:rPr>
          <w:rFonts w:cs="Times New Roman"/>
          <w:szCs w:val="24"/>
        </w:rPr>
        <w:t xml:space="preserve"> kedua kelompok menunjukkan hasil yang signifikan. Pada kelompok yang dikompres air hangat nyeri rata-rata pre 58,05 dan post perlakuan menjadi 55,55. Pada kelompok yang diberikan Latihan Workplace Streatching Exercise (WSE</w:t>
      </w:r>
      <w:proofErr w:type="gramStart"/>
      <w:r w:rsidRPr="009231B9">
        <w:rPr>
          <w:rFonts w:cs="Times New Roman"/>
          <w:szCs w:val="24"/>
        </w:rPr>
        <w:t>)  keluhan</w:t>
      </w:r>
      <w:proofErr w:type="gramEnd"/>
      <w:r w:rsidRPr="009231B9">
        <w:rPr>
          <w:rFonts w:cs="Times New Roman"/>
          <w:szCs w:val="24"/>
        </w:rPr>
        <w:t xml:space="preserve"> rata-rata 58,55 dan post perlakuan keluhan menjadi 55,85. Hasil uji independen t-test menunjukkan pada kompres air hangat t hitung 3.954 &gt; t tabel 1,729 dengan nilai ρ 0,000 &lt; 0,005 sedangkan pada latihan Workplace Streatching Exercise (WSE) t hitung 3.319 &gt; t tabel 1,729 dengan nilai ρ 0,002 &lt;  0,005</w:t>
      </w:r>
      <w:r w:rsidR="00167CA2">
        <w:rPr>
          <w:rFonts w:cs="Times New Roman"/>
          <w:szCs w:val="24"/>
        </w:rPr>
        <w:t xml:space="preserve"> (19)</w:t>
      </w:r>
      <w:r w:rsidRPr="009231B9">
        <w:rPr>
          <w:rFonts w:cs="Times New Roman"/>
          <w:szCs w:val="24"/>
        </w:rPr>
        <w:t xml:space="preserve">. </w:t>
      </w:r>
    </w:p>
    <w:p w:rsidR="00FC4B89" w:rsidRPr="009231B9" w:rsidRDefault="00B67BD7" w:rsidP="00FC4B89">
      <w:pPr>
        <w:spacing w:after="0" w:line="240" w:lineRule="auto"/>
        <w:ind w:left="284" w:firstLine="436"/>
        <w:jc w:val="both"/>
        <w:rPr>
          <w:rFonts w:cs="Times New Roman"/>
          <w:szCs w:val="24"/>
        </w:rPr>
      </w:pPr>
      <w:r w:rsidRPr="009231B9">
        <w:rPr>
          <w:rFonts w:cs="Times New Roman"/>
          <w:szCs w:val="24"/>
        </w:rPr>
        <w:t xml:space="preserve">Hasil uji diatas menunjukkan bahwa sama-sama berpengaruh tetapi </w:t>
      </w:r>
      <w:r w:rsidRPr="009231B9">
        <w:rPr>
          <w:rFonts w:cs="Times New Roman"/>
          <w:szCs w:val="24"/>
        </w:rPr>
        <w:lastRenderedPageBreak/>
        <w:t>kompres air hangat lebih berpengaruh dibandingkan pemberian latihan Workplace Streatching Exercise (WSE) terhadap penurunan keluhan Muskuloskeletal Disorders (MSDs). Pemberian kompres air hangat dapat menurunkan nyeri lebih baik dibandingkan dengan latihan WSE. Hal ini dikarenakan bahwa pemberian kompres air hangat dapat mengakibatkan terjadinya relaksasi otot serta mengurangi iskemia sehingga nyeri dapat berkurang atau hilang sedangkan pada pemberian latihan WSE hanya dapat memberikan efek untuk menghambat nyeri dan faktor yang menyebabkan kurang efektifnya latihan WSE apabila saat melakukan gerakan tidak sempurna sehingga tidak terjadi penurunan keluhan MSDs yang efektif. Keluhan musculoskeletal disorders yang dirasakan bisa ringan maupun sangat sakit, tergantung lama otot menerima beban statis secara berulang serta ada atau tidaknya kerusakan sendi, ligamen dan tendon Banyak cara yang dapat dilakukan untuk mengurangi keluhan pada muskuloskeletal yaitu dengan termoterapi dan latihan peregangan (Stretching-Exercise) (</w:t>
      </w:r>
      <w:r w:rsidR="00FC4B89" w:rsidRPr="009231B9">
        <w:rPr>
          <w:rFonts w:cs="Times New Roman"/>
          <w:szCs w:val="24"/>
        </w:rPr>
        <w:t xml:space="preserve">13) </w:t>
      </w:r>
    </w:p>
    <w:p w:rsidR="007D612F" w:rsidRPr="009231B9" w:rsidRDefault="00B67BD7" w:rsidP="007D612F">
      <w:pPr>
        <w:spacing w:after="0" w:line="240" w:lineRule="auto"/>
        <w:ind w:left="284" w:firstLine="436"/>
        <w:jc w:val="both"/>
        <w:rPr>
          <w:rFonts w:cs="Times New Roman"/>
          <w:szCs w:val="24"/>
        </w:rPr>
      </w:pPr>
      <w:r w:rsidRPr="009231B9">
        <w:rPr>
          <w:rFonts w:cs="Times New Roman"/>
          <w:szCs w:val="24"/>
        </w:rPr>
        <w:t>Termoterapi yang biasanya sering digunakan untuk mengurangi keluhan muskuloskeletal adalah heat therapy/terapi panas. Heat therapy (hot pack) merupakan terapi dengan menggunakan suhu panas dan dapat dipergunakan dengan kombinasi d</w:t>
      </w:r>
      <w:r w:rsidR="009231B9" w:rsidRPr="009231B9">
        <w:rPr>
          <w:rFonts w:cs="Times New Roman"/>
          <w:szCs w:val="24"/>
        </w:rPr>
        <w:t>engan terapi modalitas lainnya.</w:t>
      </w:r>
      <w:r w:rsidRPr="009231B9">
        <w:rPr>
          <w:rFonts w:cs="Times New Roman"/>
          <w:szCs w:val="24"/>
        </w:rPr>
        <w:t xml:space="preserve"> Heat therapy (hot pack) merupakan suatu intervensi terapeutik untuk menurunkan nyeri pada sendi dan otot serta jaringan lunak (</w:t>
      </w:r>
      <w:r w:rsidR="00FC4B89" w:rsidRPr="009231B9">
        <w:rPr>
          <w:rFonts w:cs="Times New Roman"/>
          <w:szCs w:val="24"/>
        </w:rPr>
        <w:t>16</w:t>
      </w:r>
      <w:r w:rsidRPr="009231B9">
        <w:rPr>
          <w:rFonts w:cs="Times New Roman"/>
          <w:szCs w:val="24"/>
        </w:rPr>
        <w:t xml:space="preserve">). </w:t>
      </w:r>
    </w:p>
    <w:p w:rsidR="00960EED" w:rsidRPr="009231B9" w:rsidRDefault="00B67BD7" w:rsidP="007D612F">
      <w:pPr>
        <w:spacing w:after="0" w:line="240" w:lineRule="auto"/>
        <w:ind w:left="284" w:firstLine="436"/>
        <w:jc w:val="both"/>
        <w:rPr>
          <w:rFonts w:cs="Times New Roman"/>
          <w:szCs w:val="24"/>
        </w:rPr>
      </w:pPr>
      <w:r w:rsidRPr="009231B9">
        <w:rPr>
          <w:rFonts w:cs="Times New Roman"/>
          <w:szCs w:val="24"/>
        </w:rPr>
        <w:t xml:space="preserve">Heat therapy atau kompres air hangat bekerja dengan meningkatkan sirkulasi dan aliran darah ke area tertentu karena peningkatan suhu </w:t>
      </w:r>
      <w:r w:rsidRPr="009231B9">
        <w:rPr>
          <w:rFonts w:cs="Times New Roman"/>
          <w:szCs w:val="24"/>
        </w:rPr>
        <w:lastRenderedPageBreak/>
        <w:t>sehingga dapat merilekskan, menenangkan otot dan menyembuhkan jaringan yang rusak (</w:t>
      </w:r>
      <w:r w:rsidR="00FC4B89" w:rsidRPr="009231B9">
        <w:rPr>
          <w:rFonts w:cs="Times New Roman"/>
          <w:szCs w:val="24"/>
        </w:rPr>
        <w:t>13</w:t>
      </w:r>
      <w:r w:rsidRPr="009231B9">
        <w:rPr>
          <w:rFonts w:cs="Times New Roman"/>
          <w:szCs w:val="24"/>
        </w:rPr>
        <w:t xml:space="preserve">). </w:t>
      </w:r>
    </w:p>
    <w:p w:rsidR="007D612F" w:rsidRPr="009231B9" w:rsidRDefault="00B67BD7" w:rsidP="007D612F">
      <w:pPr>
        <w:spacing w:after="0" w:line="240" w:lineRule="auto"/>
        <w:ind w:left="284" w:firstLine="436"/>
        <w:jc w:val="both"/>
        <w:rPr>
          <w:rFonts w:cs="Times New Roman"/>
          <w:szCs w:val="24"/>
        </w:rPr>
      </w:pPr>
      <w:r w:rsidRPr="009231B9">
        <w:rPr>
          <w:rFonts w:cs="Times New Roman"/>
          <w:szCs w:val="24"/>
        </w:rPr>
        <w:t>Penelitian Nurjanah (2016) menunjukan bahwa terapi panas efektif untuk mengurangi nyeri pada cedera otot hamstring. Manfaat kombinasi Workplace Stretching Exercise dan Heat therapy dalam berbagai intervensi yang dilakukan</w:t>
      </w:r>
      <w:r w:rsidR="00FC4B89" w:rsidRPr="009231B9">
        <w:rPr>
          <w:rFonts w:cs="Times New Roman"/>
          <w:szCs w:val="24"/>
        </w:rPr>
        <w:t xml:space="preserve"> (17)</w:t>
      </w:r>
      <w:r w:rsidRPr="009231B9">
        <w:rPr>
          <w:rFonts w:cs="Times New Roman"/>
          <w:szCs w:val="24"/>
        </w:rPr>
        <w:t>. Heat therapy merupakan terapi dengan menggunakan suhu panas dan dapat dipergunakan dengan kombinasi dengan terapi modalitas lainnya seperti Workplace Stretching Exercise (</w:t>
      </w:r>
      <w:r w:rsidR="00FC4B89" w:rsidRPr="009231B9">
        <w:rPr>
          <w:rFonts w:cs="Times New Roman"/>
          <w:szCs w:val="24"/>
        </w:rPr>
        <w:t>16</w:t>
      </w:r>
      <w:r w:rsidRPr="009231B9">
        <w:rPr>
          <w:rFonts w:cs="Times New Roman"/>
          <w:szCs w:val="24"/>
        </w:rPr>
        <w:t>). Heat therapy bekerja hampir sama dengan cara kerja stretching yaitu dengan meningkatkan sirkulasi dan aliran darah ke area tertentu karena peningkatan suhu. Meningkatkan suhu area yang menderita bahkan dapat menenangkan ketidak</w:t>
      </w:r>
      <w:r w:rsidR="007D612F" w:rsidRPr="009231B9">
        <w:rPr>
          <w:rFonts w:cs="Times New Roman"/>
          <w:szCs w:val="24"/>
        </w:rPr>
        <w:t xml:space="preserve"> </w:t>
      </w:r>
      <w:r w:rsidRPr="009231B9">
        <w:rPr>
          <w:rFonts w:cs="Times New Roman"/>
          <w:szCs w:val="24"/>
        </w:rPr>
        <w:t>nyamanan dan m</w:t>
      </w:r>
      <w:r w:rsidR="007D612F" w:rsidRPr="009231B9">
        <w:rPr>
          <w:rFonts w:cs="Times New Roman"/>
          <w:szCs w:val="24"/>
        </w:rPr>
        <w:t>eningkatkan fleksibilitas otot.</w:t>
      </w:r>
    </w:p>
    <w:p w:rsidR="007D612F" w:rsidRPr="009231B9" w:rsidRDefault="00B67BD7" w:rsidP="007D612F">
      <w:pPr>
        <w:spacing w:after="0" w:line="240" w:lineRule="auto"/>
        <w:ind w:left="284" w:firstLine="436"/>
        <w:jc w:val="both"/>
        <w:rPr>
          <w:rFonts w:cs="Times New Roman"/>
          <w:szCs w:val="24"/>
        </w:rPr>
      </w:pPr>
      <w:r w:rsidRPr="009231B9">
        <w:rPr>
          <w:rFonts w:cs="Times New Roman"/>
          <w:szCs w:val="24"/>
        </w:rPr>
        <w:t xml:space="preserve">Terapi panas dapat merilekskan, menenangkan otot dan menyembuhkan jaringan yang rusak </w:t>
      </w:r>
      <w:r w:rsidRPr="009231B9">
        <w:rPr>
          <w:rFonts w:cs="Times New Roman"/>
          <w:szCs w:val="24"/>
          <w:shd w:val="clear" w:color="auto" w:fill="FFFFFF" w:themeFill="background1"/>
        </w:rPr>
        <w:lastRenderedPageBreak/>
        <w:t>(</w:t>
      </w:r>
      <w:r w:rsidR="00FC4B89" w:rsidRPr="009231B9">
        <w:rPr>
          <w:rFonts w:cs="Times New Roman"/>
          <w:szCs w:val="24"/>
          <w:shd w:val="clear" w:color="auto" w:fill="FFFFFF" w:themeFill="background1"/>
        </w:rPr>
        <w:t>13</w:t>
      </w:r>
      <w:r w:rsidRPr="009231B9">
        <w:rPr>
          <w:rFonts w:cs="Times New Roman"/>
          <w:szCs w:val="24"/>
          <w:shd w:val="clear" w:color="auto" w:fill="FFFFFF" w:themeFill="background1"/>
        </w:rPr>
        <w:t xml:space="preserve">). Hal ini sejalan dengan penelitian </w:t>
      </w:r>
      <w:r w:rsidR="00853CF1" w:rsidRPr="009231B9">
        <w:rPr>
          <w:rFonts w:cs="Times New Roman"/>
          <w:szCs w:val="24"/>
          <w:shd w:val="clear" w:color="auto" w:fill="FFFFFF" w:themeFill="background1"/>
        </w:rPr>
        <w:t xml:space="preserve"> </w:t>
      </w:r>
      <w:r w:rsidR="00FC4B89" w:rsidRPr="009231B9">
        <w:rPr>
          <w:rFonts w:cs="Times New Roman"/>
          <w:szCs w:val="24"/>
          <w:shd w:val="clear" w:color="auto" w:fill="FFFFFF" w:themeFill="background1"/>
        </w:rPr>
        <w:t xml:space="preserve">Syafrianto (2019) </w:t>
      </w:r>
      <w:r w:rsidRPr="009231B9">
        <w:rPr>
          <w:rFonts w:cs="Times New Roman"/>
          <w:szCs w:val="24"/>
          <w:shd w:val="clear" w:color="auto" w:fill="FFFFFF" w:themeFill="background1"/>
        </w:rPr>
        <w:t>d</w:t>
      </w:r>
      <w:r w:rsidRPr="009231B9">
        <w:rPr>
          <w:rFonts w:cs="Times New Roman"/>
          <w:szCs w:val="24"/>
        </w:rPr>
        <w:t>i mana besarnya penurunan keluhan muskuloskeletal pada perawat pada kelompok pertama yang diberi intervensi Workplace Stretching-Exercise (WSE) dan Heat therapy (hot pack) disebabkan karena latihan Workplace Stretching-</w:t>
      </w:r>
      <w:r w:rsidR="00853CF1" w:rsidRPr="009231B9">
        <w:rPr>
          <w:rFonts w:cs="Times New Roman"/>
          <w:szCs w:val="24"/>
        </w:rPr>
        <w:t xml:space="preserve"> </w:t>
      </w:r>
      <w:r w:rsidRPr="009231B9">
        <w:rPr>
          <w:rFonts w:cs="Times New Roman"/>
          <w:szCs w:val="24"/>
        </w:rPr>
        <w:t xml:space="preserve"> (WSE) dapat merileksasi otot dan sendi serta memperlancar aliran darah disekitar</w:t>
      </w:r>
      <w:r w:rsidR="00853CF1" w:rsidRPr="009231B9">
        <w:rPr>
          <w:rFonts w:cs="Times New Roman"/>
          <w:szCs w:val="24"/>
        </w:rPr>
        <w:t xml:space="preserve"> </w:t>
      </w:r>
      <w:r w:rsidRPr="009231B9">
        <w:rPr>
          <w:rFonts w:cs="Times New Roman"/>
          <w:szCs w:val="24"/>
        </w:rPr>
        <w:t>nya sehingga membuat nyeri pada muskuloskeletal berkurang dan terapi ini sangat cocok di kombinasi dengan Heat therapy (hot pack) yang mana Heat therapy juga bekerja meningkatkan sirkulasi dan aliran darah ke area tertentu sehingga dapat menenangkan ketidaknyamanan dan meningkatkan fleksibilitas otot.</w:t>
      </w:r>
    </w:p>
    <w:p w:rsidR="00EF4F90" w:rsidRPr="009231B9" w:rsidRDefault="00B67BD7" w:rsidP="005527AC">
      <w:pPr>
        <w:spacing w:after="0" w:line="240" w:lineRule="auto"/>
        <w:ind w:left="284" w:firstLine="436"/>
        <w:jc w:val="both"/>
        <w:rPr>
          <w:rFonts w:cs="Times New Roman"/>
          <w:szCs w:val="24"/>
        </w:rPr>
      </w:pPr>
      <w:r w:rsidRPr="009231B9">
        <w:rPr>
          <w:rFonts w:cs="Times New Roman"/>
          <w:szCs w:val="24"/>
        </w:rPr>
        <w:t xml:space="preserve"> Berdasarkan hasil penelitian di atas peneliti menyimpulkan bahwa latihan Workplace Streatching Exercise (WSE) dan kompres hangat sama-sama ada perbedaan terhadap keluhan Musculoskeletal Disorders (MSDs)  namun ada hal yang harus di perhatikan menjadi faktor kurang t</w:t>
      </w:r>
      <w:r w:rsidR="005527AC" w:rsidRPr="009231B9">
        <w:rPr>
          <w:rFonts w:cs="Times New Roman"/>
          <w:szCs w:val="24"/>
        </w:rPr>
        <w:t>erjadinya penurunan di sebabka</w:t>
      </w:r>
      <w:r w:rsidR="00FC4B89" w:rsidRPr="009231B9">
        <w:rPr>
          <w:rFonts w:cs="Times New Roman"/>
          <w:szCs w:val="24"/>
        </w:rPr>
        <w:t>n (2)</w:t>
      </w:r>
    </w:p>
    <w:p w:rsidR="008F386A" w:rsidRDefault="008F386A" w:rsidP="00F20A5C">
      <w:pPr>
        <w:pStyle w:val="ListParagraph"/>
        <w:spacing w:line="240" w:lineRule="auto"/>
        <w:ind w:left="0"/>
        <w:contextualSpacing w:val="0"/>
        <w:jc w:val="both"/>
        <w:rPr>
          <w:rFonts w:cs="Times New Roman"/>
          <w:b/>
          <w:bCs/>
          <w:szCs w:val="24"/>
        </w:rPr>
      </w:pPr>
    </w:p>
    <w:p w:rsidR="0054072D" w:rsidRPr="009231B9" w:rsidRDefault="0054072D" w:rsidP="00F20A5C">
      <w:pPr>
        <w:pStyle w:val="ListParagraph"/>
        <w:spacing w:line="240" w:lineRule="auto"/>
        <w:ind w:left="0"/>
        <w:contextualSpacing w:val="0"/>
        <w:jc w:val="both"/>
        <w:rPr>
          <w:rFonts w:cs="Times New Roman"/>
          <w:b/>
          <w:bCs/>
          <w:szCs w:val="24"/>
        </w:rPr>
        <w:sectPr w:rsidR="0054072D" w:rsidRPr="009231B9" w:rsidSect="008F386A">
          <w:type w:val="continuous"/>
          <w:pgSz w:w="11907" w:h="16840" w:code="9"/>
          <w:pgMar w:top="1701" w:right="1701" w:bottom="1701" w:left="1701" w:header="720" w:footer="720" w:gutter="0"/>
          <w:cols w:num="2" w:space="720"/>
          <w:docGrid w:linePitch="360"/>
        </w:sectPr>
      </w:pPr>
    </w:p>
    <w:p w:rsidR="00853CF1" w:rsidRPr="009231B9" w:rsidRDefault="00853CF1" w:rsidP="00572F62">
      <w:pPr>
        <w:pStyle w:val="ListParagraph"/>
        <w:spacing w:line="240" w:lineRule="auto"/>
        <w:ind w:left="0"/>
        <w:contextualSpacing w:val="0"/>
        <w:jc w:val="both"/>
        <w:rPr>
          <w:rFonts w:cs="Times New Roman"/>
          <w:b/>
          <w:bCs/>
          <w:szCs w:val="24"/>
        </w:rPr>
      </w:pPr>
    </w:p>
    <w:p w:rsidR="00572F62" w:rsidRPr="009231B9" w:rsidRDefault="00F20A5C" w:rsidP="00572F62">
      <w:pPr>
        <w:pStyle w:val="ListParagraph"/>
        <w:spacing w:line="240" w:lineRule="auto"/>
        <w:ind w:left="0"/>
        <w:contextualSpacing w:val="0"/>
        <w:jc w:val="both"/>
        <w:rPr>
          <w:rFonts w:cs="Times New Roman"/>
          <w:b/>
          <w:bCs/>
          <w:szCs w:val="24"/>
        </w:rPr>
      </w:pPr>
      <w:r w:rsidRPr="009231B9">
        <w:rPr>
          <w:rFonts w:cs="Times New Roman"/>
          <w:b/>
          <w:bCs/>
          <w:szCs w:val="24"/>
        </w:rPr>
        <w:t>UCAPAN TERIMA KASIH</w:t>
      </w:r>
    </w:p>
    <w:p w:rsidR="00572F62" w:rsidRPr="009231B9" w:rsidRDefault="00572F62" w:rsidP="00572F62">
      <w:pPr>
        <w:pStyle w:val="ListParagraph"/>
        <w:spacing w:line="240" w:lineRule="auto"/>
        <w:ind w:left="0"/>
        <w:contextualSpacing w:val="0"/>
        <w:jc w:val="both"/>
        <w:rPr>
          <w:rFonts w:cs="Times New Roman"/>
          <w:b/>
          <w:bCs/>
          <w:szCs w:val="24"/>
        </w:rPr>
      </w:pPr>
    </w:p>
    <w:p w:rsidR="00F20A5C" w:rsidRDefault="00F20A5C" w:rsidP="00572F62">
      <w:pPr>
        <w:pStyle w:val="ListParagraph"/>
        <w:spacing w:line="240" w:lineRule="auto"/>
        <w:ind w:left="0" w:firstLine="720"/>
        <w:contextualSpacing w:val="0"/>
        <w:jc w:val="both"/>
        <w:rPr>
          <w:rFonts w:cs="Times New Roman"/>
          <w:szCs w:val="24"/>
        </w:rPr>
      </w:pPr>
      <w:r w:rsidRPr="009231B9">
        <w:rPr>
          <w:rFonts w:cs="Times New Roman"/>
          <w:szCs w:val="24"/>
        </w:rPr>
        <w:t>Penulis ingin menyampaikan ucapan terima kasih kepada pembimbing,</w:t>
      </w:r>
      <w:r w:rsidR="007D612F" w:rsidRPr="009231B9">
        <w:rPr>
          <w:rFonts w:cs="Times New Roman"/>
          <w:szCs w:val="24"/>
        </w:rPr>
        <w:t xml:space="preserve"> penguji,</w:t>
      </w:r>
      <w:r w:rsidRPr="009231B9">
        <w:rPr>
          <w:rFonts w:cs="Times New Roman"/>
          <w:szCs w:val="24"/>
        </w:rPr>
        <w:t xml:space="preserve"> </w:t>
      </w:r>
      <w:r w:rsidR="007D612F" w:rsidRPr="009231B9">
        <w:rPr>
          <w:rFonts w:cs="Times New Roman"/>
          <w:szCs w:val="24"/>
          <w:lang w:val="en-ID"/>
        </w:rPr>
        <w:t>Balai Besar Laboratorium Kesehatan Makassar</w:t>
      </w:r>
      <w:r w:rsidR="00320A74" w:rsidRPr="009231B9">
        <w:rPr>
          <w:rFonts w:cs="Times New Roman"/>
          <w:szCs w:val="24"/>
          <w:lang w:val="id-ID"/>
        </w:rPr>
        <w:t xml:space="preserve">, </w:t>
      </w:r>
      <w:r w:rsidRPr="009231B9">
        <w:rPr>
          <w:rFonts w:cs="Times New Roman"/>
          <w:szCs w:val="24"/>
        </w:rPr>
        <w:t>responden penelitian yang telah bersedia untuk berpartisispasi tanpa adanya paksaan dari pihak manapun.</w:t>
      </w:r>
    </w:p>
    <w:p w:rsidR="00183EE2" w:rsidRDefault="00183EE2" w:rsidP="00572F62">
      <w:pPr>
        <w:pStyle w:val="ListParagraph"/>
        <w:spacing w:line="240" w:lineRule="auto"/>
        <w:ind w:left="0" w:firstLine="720"/>
        <w:contextualSpacing w:val="0"/>
        <w:jc w:val="both"/>
        <w:rPr>
          <w:rFonts w:cs="Times New Roman"/>
          <w:szCs w:val="24"/>
        </w:rPr>
      </w:pPr>
    </w:p>
    <w:p w:rsidR="0054072D" w:rsidRDefault="0054072D" w:rsidP="00F20A5C">
      <w:pPr>
        <w:pStyle w:val="ListParagraph"/>
        <w:spacing w:line="240" w:lineRule="auto"/>
        <w:ind w:left="0"/>
        <w:contextualSpacing w:val="0"/>
        <w:rPr>
          <w:rFonts w:cs="Times New Roman"/>
          <w:szCs w:val="24"/>
        </w:rPr>
      </w:pPr>
    </w:p>
    <w:p w:rsidR="0054072D" w:rsidRDefault="0054072D" w:rsidP="00F20A5C">
      <w:pPr>
        <w:pStyle w:val="ListParagraph"/>
        <w:spacing w:line="240" w:lineRule="auto"/>
        <w:ind w:left="0"/>
        <w:contextualSpacing w:val="0"/>
        <w:rPr>
          <w:rFonts w:cs="Times New Roman"/>
          <w:szCs w:val="24"/>
        </w:rPr>
      </w:pPr>
    </w:p>
    <w:p w:rsidR="00F20A5C" w:rsidRPr="009231B9" w:rsidRDefault="00F20A5C" w:rsidP="00F20A5C">
      <w:pPr>
        <w:pStyle w:val="ListParagraph"/>
        <w:spacing w:line="240" w:lineRule="auto"/>
        <w:ind w:left="0"/>
        <w:contextualSpacing w:val="0"/>
        <w:rPr>
          <w:rFonts w:cs="Times New Roman"/>
          <w:b/>
          <w:bCs/>
          <w:szCs w:val="24"/>
        </w:rPr>
      </w:pPr>
      <w:r w:rsidRPr="009231B9">
        <w:rPr>
          <w:rFonts w:cs="Times New Roman"/>
          <w:b/>
          <w:bCs/>
          <w:szCs w:val="24"/>
        </w:rPr>
        <w:t>KESIMPULAN</w:t>
      </w:r>
    </w:p>
    <w:p w:rsidR="007D612F" w:rsidRPr="009231B9" w:rsidRDefault="007D612F" w:rsidP="00F20A5C">
      <w:pPr>
        <w:pStyle w:val="ListParagraph"/>
        <w:spacing w:line="240" w:lineRule="auto"/>
        <w:ind w:left="0"/>
        <w:contextualSpacing w:val="0"/>
        <w:rPr>
          <w:rFonts w:cs="Times New Roman"/>
          <w:b/>
          <w:bCs/>
          <w:szCs w:val="24"/>
          <w:lang w:val="id-ID"/>
        </w:rPr>
      </w:pPr>
    </w:p>
    <w:p w:rsidR="007D612F" w:rsidRDefault="007D612F" w:rsidP="007D612F">
      <w:pPr>
        <w:pStyle w:val="ListParagraph"/>
        <w:widowControl w:val="0"/>
        <w:numPr>
          <w:ilvl w:val="0"/>
          <w:numId w:val="42"/>
        </w:numPr>
        <w:autoSpaceDE w:val="0"/>
        <w:autoSpaceDN w:val="0"/>
        <w:spacing w:line="240" w:lineRule="auto"/>
        <w:ind w:left="349" w:right="22" w:hanging="349"/>
        <w:jc w:val="both"/>
        <w:rPr>
          <w:rFonts w:cs="Times New Roman"/>
          <w:szCs w:val="24"/>
        </w:rPr>
      </w:pPr>
      <w:r w:rsidRPr="009231B9">
        <w:rPr>
          <w:rFonts w:cs="Times New Roman"/>
          <w:szCs w:val="24"/>
        </w:rPr>
        <w:t xml:space="preserve">Ada perbedaan keluhan MSDs sebelum dan sesudah pemberian te\api kompres air hangat terhadap Keluhan MSDs pada Pegawai di </w:t>
      </w:r>
      <w:r w:rsidRPr="009231B9">
        <w:rPr>
          <w:rFonts w:cs="Times New Roman"/>
          <w:szCs w:val="24"/>
        </w:rPr>
        <w:lastRenderedPageBreak/>
        <w:t xml:space="preserve">Balai Besar Laboratorium Kesehatan Makassar dengan hasil uji menunjukkan nilai t hitung 9,379 &gt; t tabel 1,729 dengan nilai ρ 0,000 &lt; 0,005. </w:t>
      </w:r>
    </w:p>
    <w:p w:rsidR="00183EE2" w:rsidRDefault="00183EE2" w:rsidP="00183EE2">
      <w:pPr>
        <w:pStyle w:val="ListParagraph"/>
        <w:widowControl w:val="0"/>
        <w:autoSpaceDE w:val="0"/>
        <w:autoSpaceDN w:val="0"/>
        <w:spacing w:line="240" w:lineRule="auto"/>
        <w:ind w:left="349" w:right="22"/>
        <w:jc w:val="both"/>
        <w:rPr>
          <w:rFonts w:cs="Times New Roman"/>
          <w:szCs w:val="24"/>
        </w:rPr>
      </w:pPr>
    </w:p>
    <w:p w:rsidR="00183EE2" w:rsidRDefault="00183EE2" w:rsidP="00183EE2">
      <w:pPr>
        <w:pStyle w:val="ListParagraph"/>
        <w:widowControl w:val="0"/>
        <w:autoSpaceDE w:val="0"/>
        <w:autoSpaceDN w:val="0"/>
        <w:spacing w:line="240" w:lineRule="auto"/>
        <w:ind w:left="349" w:right="22"/>
        <w:jc w:val="both"/>
        <w:rPr>
          <w:rFonts w:cs="Times New Roman"/>
          <w:szCs w:val="24"/>
        </w:rPr>
      </w:pPr>
    </w:p>
    <w:p w:rsidR="00183EE2" w:rsidRDefault="00183EE2" w:rsidP="00183EE2">
      <w:pPr>
        <w:pStyle w:val="ListParagraph"/>
        <w:widowControl w:val="0"/>
        <w:autoSpaceDE w:val="0"/>
        <w:autoSpaceDN w:val="0"/>
        <w:spacing w:line="240" w:lineRule="auto"/>
        <w:ind w:left="349" w:right="22"/>
        <w:jc w:val="both"/>
        <w:rPr>
          <w:rFonts w:cs="Times New Roman"/>
          <w:szCs w:val="24"/>
        </w:rPr>
      </w:pPr>
    </w:p>
    <w:p w:rsidR="00183EE2" w:rsidRPr="009231B9" w:rsidRDefault="00183EE2" w:rsidP="00183EE2">
      <w:pPr>
        <w:pStyle w:val="ListParagraph"/>
        <w:widowControl w:val="0"/>
        <w:autoSpaceDE w:val="0"/>
        <w:autoSpaceDN w:val="0"/>
        <w:spacing w:line="240" w:lineRule="auto"/>
        <w:ind w:left="349" w:right="22"/>
        <w:jc w:val="both"/>
        <w:rPr>
          <w:rFonts w:cs="Times New Roman"/>
          <w:szCs w:val="24"/>
        </w:rPr>
      </w:pPr>
    </w:p>
    <w:p w:rsidR="007D612F" w:rsidRPr="009231B9" w:rsidRDefault="007D612F" w:rsidP="007D612F">
      <w:pPr>
        <w:pStyle w:val="ListParagraph"/>
        <w:widowControl w:val="0"/>
        <w:numPr>
          <w:ilvl w:val="0"/>
          <w:numId w:val="42"/>
        </w:numPr>
        <w:autoSpaceDE w:val="0"/>
        <w:autoSpaceDN w:val="0"/>
        <w:spacing w:line="240" w:lineRule="auto"/>
        <w:ind w:left="349" w:right="22" w:hanging="349"/>
        <w:jc w:val="both"/>
        <w:rPr>
          <w:rFonts w:cs="Times New Roman"/>
          <w:szCs w:val="24"/>
        </w:rPr>
      </w:pPr>
      <w:r w:rsidRPr="009231B9">
        <w:rPr>
          <w:rFonts w:cs="Times New Roman"/>
          <w:szCs w:val="24"/>
        </w:rPr>
        <w:t>Ada perbedaan keluhan Musculoskeletal Disolders (MSDs) sebelum dan setelah dilakukan latihan Workplace Streaching Exercise (WSE) pada Pegawai di Balai Besar Laboratorium Kesehatan Makassar dengan hasil uji menunjukkan nilai t hitung 7,743 &gt; t tabel 1,729 dengan nilai ρ 0,000 &lt; 0,005. 3.</w:t>
      </w:r>
      <w:r w:rsidRPr="009231B9">
        <w:rPr>
          <w:rFonts w:cs="Times New Roman"/>
          <w:szCs w:val="24"/>
        </w:rPr>
        <w:tab/>
      </w:r>
    </w:p>
    <w:p w:rsidR="005527AC" w:rsidRDefault="007D612F" w:rsidP="0054072D">
      <w:pPr>
        <w:pStyle w:val="ListParagraph"/>
        <w:widowControl w:val="0"/>
        <w:numPr>
          <w:ilvl w:val="0"/>
          <w:numId w:val="42"/>
        </w:numPr>
        <w:autoSpaceDE w:val="0"/>
        <w:autoSpaceDN w:val="0"/>
        <w:spacing w:line="240" w:lineRule="auto"/>
        <w:ind w:left="349" w:right="22" w:hanging="349"/>
        <w:jc w:val="both"/>
        <w:rPr>
          <w:rFonts w:cs="Times New Roman"/>
          <w:szCs w:val="24"/>
        </w:rPr>
      </w:pPr>
      <w:proofErr w:type="gramStart"/>
      <w:r w:rsidRPr="009231B9">
        <w:rPr>
          <w:rFonts w:cs="Times New Roman"/>
          <w:szCs w:val="24"/>
        </w:rPr>
        <w:lastRenderedPageBreak/>
        <w:t>Terdapat  perbedaan</w:t>
      </w:r>
      <w:proofErr w:type="gramEnd"/>
      <w:r w:rsidRPr="009231B9">
        <w:rPr>
          <w:rFonts w:cs="Times New Roman"/>
          <w:szCs w:val="24"/>
        </w:rPr>
        <w:t xml:space="preserve"> Workplace Streaching Exercise (WSE) dan kompres hangat terhadap keluhan Musculoskeletal Disorders (MSDS) pada Pegawai di Balai Besar Laboratorium Kesehatan Makassar.</w:t>
      </w:r>
    </w:p>
    <w:p w:rsidR="0054072D" w:rsidRPr="0054072D" w:rsidRDefault="0054072D" w:rsidP="0054072D">
      <w:pPr>
        <w:pStyle w:val="ListParagraph"/>
        <w:widowControl w:val="0"/>
        <w:autoSpaceDE w:val="0"/>
        <w:autoSpaceDN w:val="0"/>
        <w:spacing w:line="240" w:lineRule="auto"/>
        <w:ind w:left="349" w:right="22"/>
        <w:jc w:val="both"/>
        <w:rPr>
          <w:rFonts w:cs="Times New Roman"/>
          <w:szCs w:val="24"/>
        </w:rPr>
      </w:pPr>
    </w:p>
    <w:p w:rsidR="005527AC" w:rsidRPr="0054072D" w:rsidRDefault="00183EE2" w:rsidP="0054072D">
      <w:pPr>
        <w:spacing w:line="240" w:lineRule="auto"/>
        <w:outlineLvl w:val="1"/>
        <w:rPr>
          <w:rFonts w:cs="Times New Roman"/>
          <w:b/>
          <w:szCs w:val="24"/>
        </w:rPr>
      </w:pPr>
      <w:r w:rsidRPr="00183EE2">
        <w:rPr>
          <w:rFonts w:cs="Times New Roman"/>
          <w:b/>
          <w:szCs w:val="24"/>
        </w:rPr>
        <w:t>REFERENSI</w:t>
      </w:r>
    </w:p>
    <w:p w:rsidR="00697758" w:rsidRPr="009231B9" w:rsidRDefault="00697758" w:rsidP="00697758">
      <w:pPr>
        <w:pStyle w:val="ListParagraph"/>
        <w:widowControl w:val="0"/>
        <w:numPr>
          <w:ilvl w:val="0"/>
          <w:numId w:val="43"/>
        </w:numPr>
        <w:autoSpaceDE w:val="0"/>
        <w:autoSpaceDN w:val="0"/>
        <w:spacing w:line="240" w:lineRule="auto"/>
        <w:ind w:left="360" w:right="22"/>
        <w:jc w:val="both"/>
        <w:rPr>
          <w:rFonts w:cs="Times New Roman"/>
          <w:sz w:val="32"/>
          <w:szCs w:val="24"/>
        </w:rPr>
      </w:pPr>
      <w:r w:rsidRPr="009231B9">
        <w:rPr>
          <w:rFonts w:cs="Times New Roman"/>
          <w:szCs w:val="20"/>
          <w:shd w:val="clear" w:color="auto" w:fill="FFFFFF"/>
        </w:rPr>
        <w:t>Komunikasi, K., &amp; Indonesia, I. R. (2017). Survey Penggunaan TIK: Serta Implikasinya terhadap Aspek Sosial Budaya Masyarakat. </w:t>
      </w:r>
      <w:r w:rsidRPr="009231B9">
        <w:rPr>
          <w:rFonts w:cs="Times New Roman"/>
          <w:i/>
          <w:iCs/>
          <w:szCs w:val="20"/>
          <w:shd w:val="clear" w:color="auto" w:fill="FFFFFF"/>
        </w:rPr>
        <w:t>Jakarta: Kementerian Komunikasi dan Informatika Republik Indonesia</w:t>
      </w:r>
      <w:r w:rsidRPr="009231B9">
        <w:rPr>
          <w:rFonts w:cs="Times New Roman"/>
          <w:szCs w:val="20"/>
          <w:shd w:val="clear" w:color="auto" w:fill="FFFFFF"/>
        </w:rPr>
        <w:t>.</w:t>
      </w:r>
    </w:p>
    <w:p w:rsidR="00697758" w:rsidRPr="009231B9" w:rsidRDefault="00697758" w:rsidP="00697758">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Syafrianto, E., Pramana, K. H., &amp; Zulfa, Z. (2019). Pengaruh Workplace Stretching Exercise (WSE) dan Heat Therapy (Hot Pack) terhadap Keluhan Muskuloskletal pada Perawat Tahun 2019. Jurnal Ilmiah Universitas Batanghari Jambi, 19(3), 678-683</w:t>
      </w:r>
    </w:p>
    <w:p w:rsidR="007B3A8D" w:rsidRPr="009231B9" w:rsidRDefault="007B3A8D" w:rsidP="007B3A8D">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Priono S. (2017) Pengaruh latihan peregangan (stretching exercise) terhadap nyeri muskuloskeletal akibat kerja pada petugas kebersihan FKIK di Universitas Muhammadiyah Yogyakarta.</w:t>
      </w:r>
    </w:p>
    <w:p w:rsidR="006665A5" w:rsidRDefault="006665A5" w:rsidP="006665A5">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Ferusgel, A., Anjanny, A., &amp; Siregar, D. M. S. (2019). Keluhan Musculoskeletal Disorders (MSDs) pada Pekerja Pengguna Komputer di badan Pusat Statistik Provinsi Sumatera Utara. Jurnal Kesehatan Global, 2(1), 45-51.</w:t>
      </w:r>
    </w:p>
    <w:p w:rsidR="0054072D" w:rsidRPr="0054072D" w:rsidRDefault="0054072D" w:rsidP="0054072D">
      <w:pPr>
        <w:widowControl w:val="0"/>
        <w:autoSpaceDE w:val="0"/>
        <w:autoSpaceDN w:val="0"/>
        <w:spacing w:line="240" w:lineRule="auto"/>
        <w:ind w:right="22"/>
        <w:jc w:val="both"/>
        <w:rPr>
          <w:rFonts w:cs="Times New Roman"/>
          <w:szCs w:val="24"/>
        </w:rPr>
      </w:pPr>
    </w:p>
    <w:p w:rsidR="006665A5" w:rsidRPr="009231B9" w:rsidRDefault="006665A5" w:rsidP="006665A5">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Abledu, J. K., Offei, E. B., &amp; Abledu G. K. (2014). Predictors of work-related musculoskeletal disorders among commercial minibus drivers in Accra Metropolis, Ghana. Advances in Epidemiology, 2014</w:t>
      </w:r>
    </w:p>
    <w:p w:rsidR="00FC4B89" w:rsidRPr="0054072D" w:rsidRDefault="006665A5" w:rsidP="00FC4B89">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Data Primer dan Sekunder (2020) Balai Besar Laboratorium Kesehatan Makassar.</w:t>
      </w:r>
    </w:p>
    <w:p w:rsidR="000F5880" w:rsidRPr="009231B9" w:rsidRDefault="000F5880" w:rsidP="000F588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 xml:space="preserve">Devi, A. C., &amp; Ambarwati, R. (2017). Faktor-Faktor Risiko </w:t>
      </w:r>
      <w:r w:rsidRPr="009231B9">
        <w:rPr>
          <w:rFonts w:cs="Times New Roman"/>
          <w:szCs w:val="24"/>
        </w:rPr>
        <w:lastRenderedPageBreak/>
        <w:t>Dismenorhoe Primer Risks Factors Primary Dysmenorrhoea. Jurnal Keperawatan.</w:t>
      </w:r>
    </w:p>
    <w:p w:rsidR="000F5880" w:rsidRPr="009231B9" w:rsidRDefault="000F5880" w:rsidP="000F588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Komunikasi, K., &amp; Indonesia, I. R. (2017). Survey Penggunaan TIK: Serta Implikasinya terhadap Aspek Sosial Budaya Masyarakat. Jakarta: Kementerian Komunikasi dan Informatika Republik Indonesia.</w:t>
      </w:r>
    </w:p>
    <w:p w:rsidR="000F5880" w:rsidRPr="009231B9" w:rsidRDefault="000F5880" w:rsidP="000F588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Van Eerd, D., Munhall, C., Irvin, E., Rempel, D., Brewer, S., Van Der Beek, A. J.</w:t>
      </w:r>
      <w:proofErr w:type="gramStart"/>
      <w:r w:rsidRPr="009231B9">
        <w:rPr>
          <w:rFonts w:cs="Times New Roman"/>
          <w:szCs w:val="24"/>
        </w:rPr>
        <w:t>,&amp;</w:t>
      </w:r>
      <w:proofErr w:type="gramEnd"/>
      <w:r w:rsidRPr="009231B9">
        <w:rPr>
          <w:rFonts w:cs="Times New Roman"/>
          <w:szCs w:val="24"/>
        </w:rPr>
        <w:t xml:space="preserve"> Amick, B. (2016). Effectiveness of workplace interventions in the prevention of upper extremity musculoskeletal disorders and symptoms: an update of the evidence. Occupational and Environmental Medicine, 73(1), 62-70.</w:t>
      </w:r>
    </w:p>
    <w:p w:rsidR="000F5880" w:rsidRPr="009231B9" w:rsidRDefault="000F5880" w:rsidP="009B350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Lestari, N. L. P. S. M., Luh, P., &amp; Susi, W. (2014). Pengaruh stretching terhadap keluhan muskuloskeletal pada perawat di ruang Ratna dan Medical Surgical RSUP Sanglah. </w:t>
      </w:r>
      <w:r w:rsidRPr="009231B9">
        <w:rPr>
          <w:rFonts w:cs="Times New Roman"/>
          <w:i/>
          <w:iCs/>
          <w:szCs w:val="24"/>
          <w:shd w:val="clear" w:color="auto" w:fill="FFFFFF"/>
        </w:rPr>
        <w:t>Universitas Udayana: https://ojs. unud. ac. id/index. php/coping/article/download/10766/7993</w:t>
      </w:r>
      <w:r w:rsidRPr="009231B9">
        <w:rPr>
          <w:rFonts w:cs="Times New Roman"/>
          <w:szCs w:val="24"/>
          <w:shd w:val="clear" w:color="auto" w:fill="FFFFFF"/>
        </w:rPr>
        <w:t>.</w:t>
      </w:r>
    </w:p>
    <w:p w:rsidR="000F5880" w:rsidRPr="009231B9" w:rsidRDefault="000F5880" w:rsidP="009B350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Shazali, S. S., &amp; Hashim, H. (2018). Challenges in using frog VLE in teaching english to ESL learners: a review of past studies. </w:t>
      </w:r>
      <w:r w:rsidRPr="009231B9">
        <w:rPr>
          <w:rFonts w:cs="Times New Roman"/>
          <w:i/>
          <w:iCs/>
          <w:szCs w:val="24"/>
          <w:shd w:val="clear" w:color="auto" w:fill="FFFFFF"/>
        </w:rPr>
        <w:t>Journal of Counseling and Educational Technology</w:t>
      </w:r>
      <w:r w:rsidRPr="009231B9">
        <w:rPr>
          <w:rFonts w:cs="Times New Roman"/>
          <w:szCs w:val="24"/>
          <w:shd w:val="clear" w:color="auto" w:fill="FFFFFF"/>
        </w:rPr>
        <w:t>, </w:t>
      </w:r>
      <w:r w:rsidRPr="009231B9">
        <w:rPr>
          <w:rFonts w:cs="Times New Roman"/>
          <w:i/>
          <w:iCs/>
          <w:szCs w:val="24"/>
          <w:shd w:val="clear" w:color="auto" w:fill="FFFFFF"/>
        </w:rPr>
        <w:t>1</w:t>
      </w:r>
      <w:r w:rsidRPr="009231B9">
        <w:rPr>
          <w:rFonts w:cs="Times New Roman"/>
          <w:szCs w:val="24"/>
          <w:shd w:val="clear" w:color="auto" w:fill="FFFFFF"/>
        </w:rPr>
        <w:t>(1), 1-4.</w:t>
      </w:r>
    </w:p>
    <w:p w:rsidR="007A181E" w:rsidRPr="009231B9" w:rsidRDefault="007A181E" w:rsidP="007A181E">
      <w:pPr>
        <w:widowControl w:val="0"/>
        <w:autoSpaceDE w:val="0"/>
        <w:autoSpaceDN w:val="0"/>
        <w:spacing w:line="240" w:lineRule="auto"/>
        <w:ind w:right="22"/>
        <w:jc w:val="both"/>
        <w:rPr>
          <w:rFonts w:cs="Times New Roman"/>
          <w:szCs w:val="24"/>
        </w:rPr>
      </w:pPr>
    </w:p>
    <w:p w:rsidR="007A181E" w:rsidRPr="009231B9" w:rsidRDefault="000F5880" w:rsidP="007A181E">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rPr>
        <w:t xml:space="preserve">PSHSA. (2013). Musculoskeletal disorders. </w:t>
      </w:r>
      <w:r w:rsidR="007A181E" w:rsidRPr="009231B9">
        <w:rPr>
          <w:rFonts w:cs="Times New Roman"/>
          <w:szCs w:val="24"/>
        </w:rPr>
        <w:t>https://www.pshsa.ca/wp-content/uploads/2013/01/MSDs.pdf</w:t>
      </w:r>
    </w:p>
    <w:p w:rsidR="000F5880" w:rsidRPr="009231B9" w:rsidRDefault="000F5880" w:rsidP="009B350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Graha, A. S. (2009). Efek Tekanan Udara Terhadap Fisiologi Tubuh Atlet. </w:t>
      </w:r>
      <w:r w:rsidRPr="009231B9">
        <w:rPr>
          <w:rFonts w:cs="Times New Roman"/>
          <w:i/>
          <w:iCs/>
          <w:szCs w:val="24"/>
          <w:shd w:val="clear" w:color="auto" w:fill="FFFFFF"/>
        </w:rPr>
        <w:t>Medikora</w:t>
      </w:r>
      <w:r w:rsidRPr="009231B9">
        <w:rPr>
          <w:rFonts w:cs="Times New Roman"/>
          <w:szCs w:val="24"/>
          <w:shd w:val="clear" w:color="auto" w:fill="FFFFFF"/>
        </w:rPr>
        <w:t>, (1).</w:t>
      </w:r>
    </w:p>
    <w:p w:rsidR="007A181E" w:rsidRPr="009231B9" w:rsidRDefault="009748F8" w:rsidP="007A181E">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lntan Arovah, N. (2010). Masase dan Prestasi Atlet. </w:t>
      </w:r>
      <w:r w:rsidRPr="009231B9">
        <w:rPr>
          <w:rFonts w:cs="Times New Roman"/>
          <w:i/>
          <w:iCs/>
          <w:szCs w:val="24"/>
          <w:shd w:val="clear" w:color="auto" w:fill="FFFFFF"/>
        </w:rPr>
        <w:t>Jorpres (Jurnal Olahraga Prestasi)</w:t>
      </w:r>
      <w:r w:rsidRPr="009231B9">
        <w:rPr>
          <w:rFonts w:cs="Times New Roman"/>
          <w:szCs w:val="24"/>
          <w:shd w:val="clear" w:color="auto" w:fill="FFFFFF"/>
        </w:rPr>
        <w:t>, </w:t>
      </w:r>
      <w:r w:rsidRPr="009231B9">
        <w:rPr>
          <w:rFonts w:cs="Times New Roman"/>
          <w:i/>
          <w:iCs/>
          <w:szCs w:val="24"/>
          <w:shd w:val="clear" w:color="auto" w:fill="FFFFFF"/>
        </w:rPr>
        <w:t>6</w:t>
      </w:r>
      <w:r w:rsidRPr="009231B9">
        <w:rPr>
          <w:rFonts w:cs="Times New Roman"/>
          <w:szCs w:val="24"/>
          <w:shd w:val="clear" w:color="auto" w:fill="FFFFFF"/>
        </w:rPr>
        <w:t>(2), 116-122.</w:t>
      </w:r>
    </w:p>
    <w:p w:rsidR="009748F8" w:rsidRPr="009231B9" w:rsidRDefault="009748F8" w:rsidP="007A181E">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 xml:space="preserve">Saade, F., Honda-Okubo, Y., Trec, S., &amp; Petrovsky, N. (2013). A novel hepatitis B vaccine containing </w:t>
      </w:r>
      <w:r w:rsidRPr="009231B9">
        <w:rPr>
          <w:rFonts w:cs="Times New Roman"/>
          <w:szCs w:val="24"/>
          <w:shd w:val="clear" w:color="auto" w:fill="FFFFFF"/>
        </w:rPr>
        <w:lastRenderedPageBreak/>
        <w:t>Advax™, a polysaccharide adjuvant derived from delta inulin, induces robust humoral and cellular immunity with minimal reactogenicity in preclinical testing. </w:t>
      </w:r>
      <w:r w:rsidRPr="009231B9">
        <w:rPr>
          <w:rFonts w:cs="Times New Roman"/>
          <w:i/>
          <w:iCs/>
          <w:szCs w:val="24"/>
          <w:shd w:val="clear" w:color="auto" w:fill="FFFFFF"/>
        </w:rPr>
        <w:t>Vaccine</w:t>
      </w:r>
      <w:r w:rsidRPr="009231B9">
        <w:rPr>
          <w:rFonts w:cs="Times New Roman"/>
          <w:szCs w:val="24"/>
          <w:shd w:val="clear" w:color="auto" w:fill="FFFFFF"/>
        </w:rPr>
        <w:t>, </w:t>
      </w:r>
      <w:r w:rsidRPr="009231B9">
        <w:rPr>
          <w:rFonts w:cs="Times New Roman"/>
          <w:i/>
          <w:iCs/>
          <w:szCs w:val="24"/>
          <w:shd w:val="clear" w:color="auto" w:fill="FFFFFF"/>
        </w:rPr>
        <w:t>31</w:t>
      </w:r>
      <w:r w:rsidRPr="009231B9">
        <w:rPr>
          <w:rFonts w:cs="Times New Roman"/>
          <w:szCs w:val="24"/>
          <w:shd w:val="clear" w:color="auto" w:fill="FFFFFF"/>
        </w:rPr>
        <w:t>(15), 1999-2007.</w:t>
      </w:r>
    </w:p>
    <w:p w:rsidR="0054072D" w:rsidRPr="00167CA2" w:rsidRDefault="009748F8" w:rsidP="0054072D">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 xml:space="preserve">Go, A. S., Mozaffarian, D., Roger, V. L., Benjamin, E. J., </w:t>
      </w:r>
      <w:r w:rsidR="009231B9" w:rsidRPr="009231B9">
        <w:rPr>
          <w:rFonts w:cs="Times New Roman"/>
          <w:szCs w:val="24"/>
          <w:shd w:val="clear" w:color="auto" w:fill="FFFFFF"/>
        </w:rPr>
        <w:t xml:space="preserve">Berry, J. D., Blaha, M. J </w:t>
      </w:r>
      <w:r w:rsidRPr="009231B9">
        <w:rPr>
          <w:rFonts w:cs="Times New Roman"/>
          <w:szCs w:val="24"/>
          <w:shd w:val="clear" w:color="auto" w:fill="FFFFFF"/>
        </w:rPr>
        <w:t>&amp; Fullerton, H. J. (2014). Executive summary: heart disease and stroke statistics—2014 update: a r</w:t>
      </w:r>
      <w:r w:rsidR="009231B9" w:rsidRPr="009231B9">
        <w:rPr>
          <w:rFonts w:cs="Times New Roman"/>
          <w:szCs w:val="24"/>
          <w:shd w:val="clear" w:color="auto" w:fill="FFFFFF"/>
        </w:rPr>
        <w:t>eport from the American Heart</w:t>
      </w:r>
      <w:r w:rsidRPr="009231B9">
        <w:rPr>
          <w:rFonts w:cs="Times New Roman"/>
          <w:szCs w:val="24"/>
          <w:shd w:val="clear" w:color="auto" w:fill="FFFFFF"/>
        </w:rPr>
        <w:t>Association. </w:t>
      </w:r>
      <w:r w:rsidRPr="009231B9">
        <w:rPr>
          <w:rFonts w:cs="Times New Roman"/>
          <w:i/>
          <w:iCs/>
          <w:szCs w:val="24"/>
          <w:shd w:val="clear" w:color="auto" w:fill="FFFFFF"/>
        </w:rPr>
        <w:t>Circulation</w:t>
      </w:r>
      <w:r w:rsidRPr="009231B9">
        <w:rPr>
          <w:rFonts w:cs="Times New Roman"/>
          <w:szCs w:val="24"/>
          <w:shd w:val="clear" w:color="auto" w:fill="FFFFFF"/>
        </w:rPr>
        <w:t>, </w:t>
      </w:r>
      <w:r w:rsidRPr="009231B9">
        <w:rPr>
          <w:rFonts w:cs="Times New Roman"/>
          <w:i/>
          <w:iCs/>
          <w:szCs w:val="24"/>
          <w:shd w:val="clear" w:color="auto" w:fill="FFFFFF"/>
        </w:rPr>
        <w:t>129</w:t>
      </w:r>
      <w:r w:rsidR="009231B9" w:rsidRPr="009231B9">
        <w:rPr>
          <w:rFonts w:cs="Times New Roman"/>
          <w:i/>
          <w:iCs/>
          <w:szCs w:val="24"/>
          <w:shd w:val="clear" w:color="auto" w:fill="FFFFFF"/>
        </w:rPr>
        <w:t xml:space="preserve"> </w:t>
      </w:r>
      <w:r w:rsidRPr="009231B9">
        <w:rPr>
          <w:rFonts w:cs="Times New Roman"/>
          <w:szCs w:val="24"/>
          <w:shd w:val="clear" w:color="auto" w:fill="FFFFFF"/>
        </w:rPr>
        <w:t>(3), 399-410.</w:t>
      </w: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Default="00167CA2" w:rsidP="00167CA2">
      <w:pPr>
        <w:widowControl w:val="0"/>
        <w:autoSpaceDE w:val="0"/>
        <w:autoSpaceDN w:val="0"/>
        <w:spacing w:line="240" w:lineRule="auto"/>
        <w:ind w:right="22"/>
        <w:jc w:val="both"/>
        <w:rPr>
          <w:rFonts w:cs="Times New Roman"/>
          <w:szCs w:val="24"/>
        </w:rPr>
      </w:pPr>
    </w:p>
    <w:p w:rsidR="00167CA2" w:rsidRPr="00167CA2" w:rsidRDefault="00167CA2" w:rsidP="00167CA2">
      <w:pPr>
        <w:widowControl w:val="0"/>
        <w:autoSpaceDE w:val="0"/>
        <w:autoSpaceDN w:val="0"/>
        <w:spacing w:line="240" w:lineRule="auto"/>
        <w:ind w:right="22"/>
        <w:jc w:val="both"/>
        <w:rPr>
          <w:rFonts w:cs="Times New Roman"/>
          <w:szCs w:val="24"/>
        </w:rPr>
      </w:pPr>
    </w:p>
    <w:p w:rsidR="009748F8" w:rsidRPr="009231B9" w:rsidRDefault="009748F8" w:rsidP="009B350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Nurjanah, S. (2016). Keefektifan kombinasi terapi panas dan dingin dengan terapi panas, terapi dingin terhadap cedera otot hamstring.</w:t>
      </w:r>
    </w:p>
    <w:p w:rsidR="000F5880" w:rsidRPr="0054072D" w:rsidRDefault="000F5880" w:rsidP="000F5880">
      <w:pPr>
        <w:pStyle w:val="ListParagraph"/>
        <w:widowControl w:val="0"/>
        <w:numPr>
          <w:ilvl w:val="0"/>
          <w:numId w:val="43"/>
        </w:numPr>
        <w:autoSpaceDE w:val="0"/>
        <w:autoSpaceDN w:val="0"/>
        <w:spacing w:line="240" w:lineRule="auto"/>
        <w:ind w:left="360" w:right="22"/>
        <w:jc w:val="both"/>
        <w:rPr>
          <w:rFonts w:cs="Times New Roman"/>
          <w:szCs w:val="24"/>
        </w:rPr>
      </w:pPr>
      <w:r w:rsidRPr="009231B9">
        <w:rPr>
          <w:rFonts w:cs="Times New Roman"/>
          <w:szCs w:val="24"/>
          <w:shd w:val="clear" w:color="auto" w:fill="FFFFFF"/>
        </w:rPr>
        <w:t>Novitasari, D. M. D. (2018</w:t>
      </w:r>
      <w:proofErr w:type="gramStart"/>
      <w:r w:rsidRPr="009231B9">
        <w:rPr>
          <w:rFonts w:cs="Times New Roman"/>
          <w:szCs w:val="24"/>
          <w:shd w:val="clear" w:color="auto" w:fill="FFFFFF"/>
        </w:rPr>
        <w:t xml:space="preserve">) </w:t>
      </w:r>
      <w:r w:rsidRPr="009231B9">
        <w:rPr>
          <w:rFonts w:cs="Times New Roman"/>
          <w:szCs w:val="24"/>
          <w:shd w:val="clear" w:color="auto" w:fill="FFFFFF"/>
        </w:rPr>
        <w:lastRenderedPageBreak/>
        <w:t>. </w:t>
      </w:r>
      <w:proofErr w:type="gramEnd"/>
      <w:r w:rsidRPr="009231B9">
        <w:rPr>
          <w:rFonts w:cs="Times New Roman"/>
          <w:iCs/>
          <w:szCs w:val="24"/>
          <w:shd w:val="clear" w:color="auto" w:fill="FFFFFF"/>
        </w:rPr>
        <w:t>Pengaruh Workplace Stretching Exercise Terhadap Penurunan Musculoskeletal Disorders Pada Pekerja Laundry</w:t>
      </w:r>
      <w:r w:rsidRPr="009231B9">
        <w:rPr>
          <w:rFonts w:cs="Times New Roman"/>
          <w:szCs w:val="24"/>
          <w:shd w:val="clear" w:color="auto" w:fill="FFFFFF"/>
        </w:rPr>
        <w:t> (Doctoral dissertation, Universitas' Aisyiyah Yogyakarta).</w:t>
      </w:r>
    </w:p>
    <w:p w:rsidR="00167CA2" w:rsidRDefault="0054072D" w:rsidP="0054072D">
      <w:pPr>
        <w:pStyle w:val="ListParagraph"/>
        <w:widowControl w:val="0"/>
        <w:numPr>
          <w:ilvl w:val="0"/>
          <w:numId w:val="43"/>
        </w:numPr>
        <w:autoSpaceDE w:val="0"/>
        <w:autoSpaceDN w:val="0"/>
        <w:spacing w:line="240" w:lineRule="auto"/>
        <w:ind w:left="360" w:right="22"/>
        <w:jc w:val="both"/>
        <w:rPr>
          <w:rFonts w:cs="Times New Roman"/>
          <w:szCs w:val="24"/>
        </w:rPr>
      </w:pPr>
      <w:r w:rsidRPr="0054072D">
        <w:rPr>
          <w:rFonts w:cs="Times New Roman"/>
          <w:szCs w:val="24"/>
        </w:rPr>
        <w:t>Sekaaram Vimalavarati., &amp; Ani, L. S. (2017). Prevalensi musculoskeletal disorders (MSDs) pada pengemudi angkutan umum di terminal mengwi, kabupaten Badung-Bali. Intisari Sains Medis, 8, 118-124.</w:t>
      </w:r>
    </w:p>
    <w:p w:rsidR="0054072D" w:rsidRPr="009231B9" w:rsidRDefault="0054072D" w:rsidP="0054072D">
      <w:pPr>
        <w:pStyle w:val="ListParagraph"/>
        <w:widowControl w:val="0"/>
        <w:numPr>
          <w:ilvl w:val="0"/>
          <w:numId w:val="43"/>
        </w:numPr>
        <w:autoSpaceDE w:val="0"/>
        <w:autoSpaceDN w:val="0"/>
        <w:spacing w:line="240" w:lineRule="auto"/>
        <w:ind w:left="360" w:right="22"/>
        <w:jc w:val="both"/>
        <w:rPr>
          <w:rFonts w:cs="Times New Roman"/>
          <w:szCs w:val="24"/>
        </w:rPr>
      </w:pPr>
      <w:r w:rsidRPr="0054072D">
        <w:rPr>
          <w:rFonts w:cs="Times New Roman"/>
          <w:szCs w:val="24"/>
        </w:rPr>
        <w:t xml:space="preserve"> Sugiyono. (2016). Metode Penelitian Kuantitatif</w:t>
      </w:r>
      <w:proofErr w:type="gramStart"/>
      <w:r w:rsidRPr="0054072D">
        <w:rPr>
          <w:rFonts w:cs="Times New Roman"/>
          <w:szCs w:val="24"/>
        </w:rPr>
        <w:t>,Kualitatif</w:t>
      </w:r>
      <w:proofErr w:type="gramEnd"/>
      <w:r w:rsidRPr="0054072D">
        <w:rPr>
          <w:rFonts w:cs="Times New Roman"/>
          <w:szCs w:val="24"/>
        </w:rPr>
        <w:t xml:space="preserve"> dan R&amp;amp;</w:t>
      </w:r>
      <w:r w:rsidR="00167CA2">
        <w:rPr>
          <w:rFonts w:cs="Times New Roman"/>
          <w:szCs w:val="24"/>
        </w:rPr>
        <w:t xml:space="preserve"> </w:t>
      </w:r>
      <w:r w:rsidRPr="0054072D">
        <w:rPr>
          <w:rFonts w:cs="Times New Roman"/>
          <w:szCs w:val="24"/>
        </w:rPr>
        <w:t>D. Bandung :Alfabeta.</w:t>
      </w:r>
    </w:p>
    <w:p w:rsidR="000F5880" w:rsidRPr="009231B9" w:rsidRDefault="000F5880"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pPr>
    </w:p>
    <w:p w:rsidR="007D612F" w:rsidRPr="009231B9" w:rsidRDefault="007D612F" w:rsidP="007D612F">
      <w:pPr>
        <w:widowControl w:val="0"/>
        <w:autoSpaceDE w:val="0"/>
        <w:autoSpaceDN w:val="0"/>
        <w:spacing w:line="240" w:lineRule="auto"/>
        <w:ind w:right="22"/>
        <w:jc w:val="both"/>
        <w:rPr>
          <w:rFonts w:cs="Times New Roman"/>
          <w:szCs w:val="24"/>
        </w:rPr>
        <w:sectPr w:rsidR="007D612F" w:rsidRPr="009231B9" w:rsidSect="008F386A">
          <w:type w:val="continuous"/>
          <w:pgSz w:w="11907" w:h="16840" w:code="9"/>
          <w:pgMar w:top="1701" w:right="1701" w:bottom="1701" w:left="1701" w:header="720" w:footer="720" w:gutter="0"/>
          <w:cols w:num="2" w:space="720"/>
          <w:docGrid w:linePitch="360"/>
        </w:sectPr>
      </w:pPr>
    </w:p>
    <w:p w:rsidR="00E05D19" w:rsidRPr="009231B9" w:rsidRDefault="00E05D19" w:rsidP="005527AC">
      <w:pPr>
        <w:spacing w:line="240" w:lineRule="auto"/>
        <w:ind w:left="142"/>
        <w:jc w:val="both"/>
        <w:rPr>
          <w:rFonts w:cs="Times New Roman"/>
          <w:i/>
          <w:szCs w:val="24"/>
          <w:lang w:val="id-ID"/>
        </w:rPr>
        <w:sectPr w:rsidR="00E05D19" w:rsidRPr="009231B9" w:rsidSect="00F17093">
          <w:type w:val="continuous"/>
          <w:pgSz w:w="11907" w:h="16840" w:code="9"/>
          <w:pgMar w:top="1701" w:right="1701" w:bottom="1701" w:left="1701" w:header="720" w:footer="720" w:gutter="0"/>
          <w:cols w:num="2" w:space="720"/>
          <w:docGrid w:linePitch="360"/>
        </w:sectPr>
      </w:pPr>
    </w:p>
    <w:p w:rsidR="008F386A" w:rsidRPr="009231B9" w:rsidRDefault="008F386A" w:rsidP="007B6C3C">
      <w:pPr>
        <w:spacing w:after="0" w:line="240" w:lineRule="auto"/>
        <w:jc w:val="both"/>
        <w:outlineLvl w:val="1"/>
        <w:rPr>
          <w:rFonts w:cs="Times New Roman"/>
          <w:szCs w:val="24"/>
        </w:rPr>
        <w:sectPr w:rsidR="008F386A" w:rsidRPr="009231B9" w:rsidSect="00F17093">
          <w:type w:val="continuous"/>
          <w:pgSz w:w="11907" w:h="16840" w:code="9"/>
          <w:pgMar w:top="1701" w:right="1701" w:bottom="1701" w:left="1701" w:header="720" w:footer="720" w:gutter="0"/>
          <w:cols w:space="720"/>
          <w:docGrid w:linePitch="360"/>
        </w:sectPr>
      </w:pPr>
    </w:p>
    <w:p w:rsidR="00D61AF4" w:rsidRPr="009231B9" w:rsidRDefault="00D61AF4" w:rsidP="007B6C3C">
      <w:pPr>
        <w:spacing w:after="0" w:line="240" w:lineRule="auto"/>
        <w:jc w:val="both"/>
        <w:outlineLvl w:val="1"/>
        <w:rPr>
          <w:rFonts w:cs="Times New Roman"/>
          <w:b/>
          <w:szCs w:val="24"/>
        </w:rPr>
        <w:sectPr w:rsidR="00D61AF4" w:rsidRPr="009231B9" w:rsidSect="00F1132E">
          <w:type w:val="continuous"/>
          <w:pgSz w:w="11907" w:h="16840" w:code="9"/>
          <w:pgMar w:top="1701" w:right="1701" w:bottom="1701" w:left="1701" w:header="720" w:footer="720" w:gutter="0"/>
          <w:cols w:num="2" w:space="720"/>
          <w:docGrid w:linePitch="360"/>
        </w:sectPr>
      </w:pPr>
    </w:p>
    <w:p w:rsidR="005308E2" w:rsidRPr="009231B9" w:rsidRDefault="005308E2" w:rsidP="007B6C3C">
      <w:pPr>
        <w:spacing w:after="0" w:line="240" w:lineRule="auto"/>
        <w:jc w:val="both"/>
        <w:outlineLvl w:val="1"/>
        <w:rPr>
          <w:rFonts w:cs="Times New Roman"/>
          <w:szCs w:val="24"/>
        </w:rPr>
      </w:pPr>
    </w:p>
    <w:sectPr w:rsidR="005308E2" w:rsidRPr="009231B9" w:rsidSect="00EF07C5">
      <w:type w:val="continuous"/>
      <w:pgSz w:w="11907" w:h="16840"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ACA" w:rsidRDefault="00892ACA" w:rsidP="0007438B">
      <w:pPr>
        <w:spacing w:after="0" w:line="240" w:lineRule="auto"/>
      </w:pPr>
      <w:r>
        <w:separator/>
      </w:r>
    </w:p>
  </w:endnote>
  <w:endnote w:type="continuationSeparator" w:id="0">
    <w:p w:rsidR="00892ACA" w:rsidRDefault="00892ACA" w:rsidP="00074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ACA" w:rsidRDefault="00892ACA" w:rsidP="0007438B">
      <w:pPr>
        <w:spacing w:after="0" w:line="240" w:lineRule="auto"/>
      </w:pPr>
      <w:r>
        <w:separator/>
      </w:r>
    </w:p>
  </w:footnote>
  <w:footnote w:type="continuationSeparator" w:id="0">
    <w:p w:rsidR="00892ACA" w:rsidRDefault="00892ACA" w:rsidP="000743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FAF" w:rsidRDefault="00CF5FAF" w:rsidP="00DF1F19">
    <w:pPr>
      <w:tabs>
        <w:tab w:val="left" w:pos="6364"/>
      </w:tabs>
      <w:spacing w:after="0" w:line="240" w:lineRule="auto"/>
      <w:jc w:val="right"/>
      <w:rPr>
        <w:b/>
        <w:sz w:val="22"/>
        <w:szCs w:val="24"/>
      </w:rPr>
    </w:pPr>
  </w:p>
  <w:p w:rsidR="00CF5FAF" w:rsidRPr="00F8149F" w:rsidRDefault="00CF5FAF">
    <w:pPr>
      <w:pStyle w:val="Header"/>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818E3"/>
    <w:multiLevelType w:val="hybridMultilevel"/>
    <w:tmpl w:val="9F308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A0450"/>
    <w:multiLevelType w:val="hybridMultilevel"/>
    <w:tmpl w:val="1ABE756A"/>
    <w:lvl w:ilvl="0" w:tplc="589CD2A8">
      <w:start w:val="1"/>
      <w:numFmt w:val="lowerLetter"/>
      <w:lvlText w:val="%1."/>
      <w:lvlJc w:val="left"/>
      <w:pPr>
        <w:ind w:left="1080" w:hanging="360"/>
      </w:pPr>
      <w:rPr>
        <w:rFonts w:hint="default"/>
        <w:b w:val="0"/>
        <w:sz w:val="22"/>
        <w:u w:val="none"/>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32B43AD"/>
    <w:multiLevelType w:val="hybridMultilevel"/>
    <w:tmpl w:val="1C6832E6"/>
    <w:lvl w:ilvl="0" w:tplc="78CA71E0">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07EB666F"/>
    <w:multiLevelType w:val="hybridMultilevel"/>
    <w:tmpl w:val="D6A412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89A27DC"/>
    <w:multiLevelType w:val="hybridMultilevel"/>
    <w:tmpl w:val="AF8E76D4"/>
    <w:lvl w:ilvl="0" w:tplc="0421000F">
      <w:start w:val="1"/>
      <w:numFmt w:val="decimal"/>
      <w:lvlText w:val="%1."/>
      <w:lvlJc w:val="left"/>
      <w:pPr>
        <w:ind w:left="1146" w:hanging="360"/>
      </w:pPr>
    </w:lvl>
    <w:lvl w:ilvl="1" w:tplc="0B46F190">
      <w:start w:val="1"/>
      <w:numFmt w:val="lowerLetter"/>
      <w:lvlText w:val="%2."/>
      <w:lvlJc w:val="left"/>
      <w:pPr>
        <w:ind w:left="1866" w:hanging="360"/>
      </w:pPr>
      <w:rPr>
        <w:rFonts w:hint="default"/>
      </w:rPr>
    </w:lvl>
    <w:lvl w:ilvl="2" w:tplc="0421001B">
      <w:start w:val="1"/>
      <w:numFmt w:val="lowerRoman"/>
      <w:lvlText w:val="%3."/>
      <w:lvlJc w:val="right"/>
      <w:pPr>
        <w:ind w:left="2586" w:hanging="180"/>
      </w:pPr>
    </w:lvl>
    <w:lvl w:ilvl="3" w:tplc="0421000F">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
    <w:nsid w:val="09F07ED2"/>
    <w:multiLevelType w:val="hybridMultilevel"/>
    <w:tmpl w:val="B85C40F8"/>
    <w:lvl w:ilvl="0" w:tplc="48F8AD30">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6">
    <w:nsid w:val="0B3F2AAB"/>
    <w:multiLevelType w:val="hybridMultilevel"/>
    <w:tmpl w:val="3614E7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0A542EA"/>
    <w:multiLevelType w:val="hybridMultilevel"/>
    <w:tmpl w:val="424E18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A05102"/>
    <w:multiLevelType w:val="hybridMultilevel"/>
    <w:tmpl w:val="0D32B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BB3449"/>
    <w:multiLevelType w:val="hybridMultilevel"/>
    <w:tmpl w:val="9C48F2A0"/>
    <w:lvl w:ilvl="0" w:tplc="04210019">
      <w:start w:val="1"/>
      <w:numFmt w:val="lowerLetter"/>
      <w:lvlText w:val="%1."/>
      <w:lvlJc w:val="left"/>
      <w:pPr>
        <w:ind w:left="720" w:hanging="360"/>
      </w:pPr>
      <w:rPr>
        <w:rFonts w:hint="default"/>
        <w:b w:val="0"/>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73B6418"/>
    <w:multiLevelType w:val="hybridMultilevel"/>
    <w:tmpl w:val="4DC291F2"/>
    <w:lvl w:ilvl="0" w:tplc="26ACD776">
      <w:start w:val="1"/>
      <w:numFmt w:val="decimal"/>
      <w:lvlText w:val="%1."/>
      <w:lvlJc w:val="left"/>
      <w:pPr>
        <w:ind w:left="853" w:hanging="36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11">
    <w:nsid w:val="18801216"/>
    <w:multiLevelType w:val="multilevel"/>
    <w:tmpl w:val="1B282790"/>
    <w:lvl w:ilvl="0">
      <w:start w:val="6"/>
      <w:numFmt w:val="decimal"/>
      <w:lvlText w:val="%1."/>
      <w:lvlJc w:val="left"/>
      <w:pPr>
        <w:tabs>
          <w:tab w:val="num" w:pos="720"/>
        </w:tabs>
        <w:ind w:left="720" w:hanging="360"/>
      </w:pPr>
      <w:rPr>
        <w:rFonts w:hint="default"/>
      </w:rPr>
    </w:lvl>
    <w:lvl w:ilvl="1">
      <w:start w:val="3"/>
      <w:numFmt w:val="lowerLetter"/>
      <w:lvlText w:val="%2."/>
      <w:lvlJc w:val="left"/>
      <w:pPr>
        <w:tabs>
          <w:tab w:val="num" w:pos="1440"/>
        </w:tabs>
        <w:ind w:left="1440" w:hanging="360"/>
      </w:pPr>
      <w:rPr>
        <w:rFonts w:hint="default"/>
      </w:rPr>
    </w:lvl>
    <w:lvl w:ilvl="2">
      <w:start w:val="1"/>
      <w:numFmt w:val="upp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b w:val="0"/>
      </w:rPr>
    </w:lvl>
    <w:lvl w:ilvl="4">
      <w:start w:val="1"/>
      <w:numFmt w:val="lowerLetter"/>
      <w:lvlText w:val="%5."/>
      <w:lvlJc w:val="left"/>
      <w:pPr>
        <w:ind w:left="3600" w:hanging="360"/>
      </w:pPr>
      <w:rPr>
        <w:rFonts w:hint="default"/>
        <w:b w:val="0"/>
      </w:rPr>
    </w:lvl>
    <w:lvl w:ilvl="5">
      <w:start w:val="1"/>
      <w:numFmt w:val="decimal"/>
      <w:lvlText w:val="%6."/>
      <w:lvlJc w:val="left"/>
      <w:pPr>
        <w:tabs>
          <w:tab w:val="num" w:pos="4320"/>
        </w:tabs>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1D3C2BA8"/>
    <w:multiLevelType w:val="hybridMultilevel"/>
    <w:tmpl w:val="53FA3524"/>
    <w:lvl w:ilvl="0" w:tplc="050CF2B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95238F"/>
    <w:multiLevelType w:val="hybridMultilevel"/>
    <w:tmpl w:val="CC36D9B8"/>
    <w:lvl w:ilvl="0" w:tplc="03AAE7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7B18D3"/>
    <w:multiLevelType w:val="hybridMultilevel"/>
    <w:tmpl w:val="CC4649BE"/>
    <w:lvl w:ilvl="0" w:tplc="86BAF46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467E62"/>
    <w:multiLevelType w:val="hybridMultilevel"/>
    <w:tmpl w:val="EBA83AFC"/>
    <w:lvl w:ilvl="0" w:tplc="2542D744">
      <w:start w:val="1"/>
      <w:numFmt w:val="decimal"/>
      <w:lvlText w:val="%1."/>
      <w:lvlJc w:val="left"/>
      <w:pPr>
        <w:ind w:left="920" w:hanging="360"/>
      </w:pPr>
      <w:rPr>
        <w:rFonts w:hint="default"/>
        <w:b w:val="0"/>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6">
    <w:nsid w:val="2E036A4A"/>
    <w:multiLevelType w:val="hybridMultilevel"/>
    <w:tmpl w:val="F05ECCE8"/>
    <w:lvl w:ilvl="0" w:tplc="7980A59C">
      <w:start w:val="1"/>
      <w:numFmt w:val="decimal"/>
      <w:lvlText w:val="%1)"/>
      <w:lvlJc w:val="left"/>
      <w:pPr>
        <w:ind w:left="1647" w:hanging="360"/>
      </w:pPr>
      <w:rPr>
        <w:rFonts w:hint="default"/>
      </w:r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17">
    <w:nsid w:val="31651AEA"/>
    <w:multiLevelType w:val="hybridMultilevel"/>
    <w:tmpl w:val="C1767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C54464"/>
    <w:multiLevelType w:val="hybridMultilevel"/>
    <w:tmpl w:val="FB3CD62A"/>
    <w:lvl w:ilvl="0" w:tplc="84AC59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365C2082"/>
    <w:multiLevelType w:val="hybridMultilevel"/>
    <w:tmpl w:val="993ACD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8DD3932"/>
    <w:multiLevelType w:val="hybridMultilevel"/>
    <w:tmpl w:val="6D12E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4C34D7"/>
    <w:multiLevelType w:val="hybridMultilevel"/>
    <w:tmpl w:val="408EE8F6"/>
    <w:lvl w:ilvl="0" w:tplc="ED3CDD46">
      <w:start w:val="1"/>
      <w:numFmt w:val="lowerLetter"/>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2">
    <w:nsid w:val="419F358F"/>
    <w:multiLevelType w:val="hybridMultilevel"/>
    <w:tmpl w:val="70EC852E"/>
    <w:lvl w:ilvl="0" w:tplc="CB46E4E0">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8A4316"/>
    <w:multiLevelType w:val="hybridMultilevel"/>
    <w:tmpl w:val="DAEC3F86"/>
    <w:lvl w:ilvl="0" w:tplc="04090019">
      <w:start w:val="1"/>
      <w:numFmt w:val="lowerLetter"/>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5231783"/>
    <w:multiLevelType w:val="hybridMultilevel"/>
    <w:tmpl w:val="FAB236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E05A28"/>
    <w:multiLevelType w:val="hybridMultilevel"/>
    <w:tmpl w:val="F642F75A"/>
    <w:lvl w:ilvl="0" w:tplc="B2E8047A">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6">
    <w:nsid w:val="4D0D3900"/>
    <w:multiLevelType w:val="hybridMultilevel"/>
    <w:tmpl w:val="B3183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7A6338"/>
    <w:multiLevelType w:val="hybridMultilevel"/>
    <w:tmpl w:val="46C66988"/>
    <w:lvl w:ilvl="0" w:tplc="A24CAA92">
      <w:start w:val="1"/>
      <w:numFmt w:val="decimal"/>
      <w:lvlText w:val="%1."/>
      <w:lvlJc w:val="left"/>
      <w:pPr>
        <w:ind w:left="720" w:hanging="360"/>
      </w:pPr>
      <w:rPr>
        <w:rFonts w:hint="default"/>
        <w:sz w:val="22"/>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52F2ED5"/>
    <w:multiLevelType w:val="hybridMultilevel"/>
    <w:tmpl w:val="0E16DFEC"/>
    <w:lvl w:ilvl="0" w:tplc="16B45F6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2E7437"/>
    <w:multiLevelType w:val="hybridMultilevel"/>
    <w:tmpl w:val="0582C3BE"/>
    <w:lvl w:ilvl="0" w:tplc="C962348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7E6E82"/>
    <w:multiLevelType w:val="hybridMultilevel"/>
    <w:tmpl w:val="990C065E"/>
    <w:lvl w:ilvl="0" w:tplc="699E5BE4">
      <w:start w:val="1"/>
      <w:numFmt w:val="decimal"/>
      <w:lvlText w:val="%1."/>
      <w:lvlJc w:val="left"/>
      <w:pPr>
        <w:ind w:left="928"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846719"/>
    <w:multiLevelType w:val="hybridMultilevel"/>
    <w:tmpl w:val="7B3E8722"/>
    <w:lvl w:ilvl="0" w:tplc="453C8B7C">
      <w:start w:val="1"/>
      <w:numFmt w:val="lowerLetter"/>
      <w:lvlText w:val="%1."/>
      <w:lvlJc w:val="left"/>
      <w:pPr>
        <w:ind w:left="1080" w:hanging="360"/>
      </w:pPr>
      <w:rPr>
        <w:rFonts w:hint="default"/>
        <w:b w:val="0"/>
        <w:sz w:val="22"/>
        <w:u w:val="none"/>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61A0032A"/>
    <w:multiLevelType w:val="hybridMultilevel"/>
    <w:tmpl w:val="A1C47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34422C"/>
    <w:multiLevelType w:val="hybridMultilevel"/>
    <w:tmpl w:val="CA6E8FD8"/>
    <w:lvl w:ilvl="0" w:tplc="AA9E0D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nsid w:val="63B44B04"/>
    <w:multiLevelType w:val="hybridMultilevel"/>
    <w:tmpl w:val="9AFA01A0"/>
    <w:lvl w:ilvl="0" w:tplc="5F18AF7C">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5">
    <w:nsid w:val="6627411B"/>
    <w:multiLevelType w:val="hybridMultilevel"/>
    <w:tmpl w:val="6D12E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970EB5"/>
    <w:multiLevelType w:val="hybridMultilevel"/>
    <w:tmpl w:val="11AEC154"/>
    <w:lvl w:ilvl="0" w:tplc="A77CBD3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7">
    <w:nsid w:val="6B41746A"/>
    <w:multiLevelType w:val="hybridMultilevel"/>
    <w:tmpl w:val="B5AAF3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C7A47BA"/>
    <w:multiLevelType w:val="hybridMultilevel"/>
    <w:tmpl w:val="8836E972"/>
    <w:lvl w:ilvl="0" w:tplc="4E64BCC0">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9">
    <w:nsid w:val="75BB6346"/>
    <w:multiLevelType w:val="hybridMultilevel"/>
    <w:tmpl w:val="C8EA3516"/>
    <w:lvl w:ilvl="0" w:tplc="06B00478">
      <w:start w:val="1"/>
      <w:numFmt w:val="lowerLetter"/>
      <w:lvlText w:val="%1."/>
      <w:lvlJc w:val="left"/>
      <w:pPr>
        <w:ind w:left="2226" w:hanging="360"/>
      </w:pPr>
      <w:rPr>
        <w:rFonts w:hint="default"/>
      </w:rPr>
    </w:lvl>
    <w:lvl w:ilvl="1" w:tplc="04210019">
      <w:start w:val="1"/>
      <w:numFmt w:val="lowerLetter"/>
      <w:lvlText w:val="%2."/>
      <w:lvlJc w:val="left"/>
      <w:pPr>
        <w:ind w:left="2946" w:hanging="360"/>
      </w:pPr>
    </w:lvl>
    <w:lvl w:ilvl="2" w:tplc="0421001B">
      <w:start w:val="1"/>
      <w:numFmt w:val="lowerRoman"/>
      <w:lvlText w:val="%3."/>
      <w:lvlJc w:val="right"/>
      <w:pPr>
        <w:ind w:left="3666" w:hanging="180"/>
      </w:pPr>
    </w:lvl>
    <w:lvl w:ilvl="3" w:tplc="0421000F">
      <w:start w:val="1"/>
      <w:numFmt w:val="decimal"/>
      <w:lvlText w:val="%4."/>
      <w:lvlJc w:val="left"/>
      <w:pPr>
        <w:ind w:left="4386" w:hanging="360"/>
      </w:pPr>
    </w:lvl>
    <w:lvl w:ilvl="4" w:tplc="04210019">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40">
    <w:nsid w:val="7C517840"/>
    <w:multiLevelType w:val="hybridMultilevel"/>
    <w:tmpl w:val="C8DC24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405D9A"/>
    <w:multiLevelType w:val="hybridMultilevel"/>
    <w:tmpl w:val="56BA8BF2"/>
    <w:lvl w:ilvl="0" w:tplc="60087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942CCC"/>
    <w:multiLevelType w:val="hybridMultilevel"/>
    <w:tmpl w:val="1F984F3A"/>
    <w:lvl w:ilvl="0" w:tplc="36E206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2"/>
  </w:num>
  <w:num w:numId="3">
    <w:abstractNumId w:val="15"/>
  </w:num>
  <w:num w:numId="4">
    <w:abstractNumId w:val="18"/>
  </w:num>
  <w:num w:numId="5">
    <w:abstractNumId w:val="21"/>
  </w:num>
  <w:num w:numId="6">
    <w:abstractNumId w:val="22"/>
  </w:num>
  <w:num w:numId="7">
    <w:abstractNumId w:val="24"/>
  </w:num>
  <w:num w:numId="8">
    <w:abstractNumId w:val="7"/>
  </w:num>
  <w:num w:numId="9">
    <w:abstractNumId w:val="10"/>
  </w:num>
  <w:num w:numId="10">
    <w:abstractNumId w:val="6"/>
  </w:num>
  <w:num w:numId="11">
    <w:abstractNumId w:val="13"/>
  </w:num>
  <w:num w:numId="12">
    <w:abstractNumId w:val="11"/>
  </w:num>
  <w:num w:numId="13">
    <w:abstractNumId w:val="3"/>
  </w:num>
  <w:num w:numId="14">
    <w:abstractNumId w:val="14"/>
  </w:num>
  <w:num w:numId="15">
    <w:abstractNumId w:val="8"/>
  </w:num>
  <w:num w:numId="16">
    <w:abstractNumId w:val="23"/>
  </w:num>
  <w:num w:numId="17">
    <w:abstractNumId w:val="41"/>
  </w:num>
  <w:num w:numId="18">
    <w:abstractNumId w:val="17"/>
  </w:num>
  <w:num w:numId="19">
    <w:abstractNumId w:val="29"/>
  </w:num>
  <w:num w:numId="20">
    <w:abstractNumId w:val="30"/>
  </w:num>
  <w:num w:numId="21">
    <w:abstractNumId w:val="20"/>
  </w:num>
  <w:num w:numId="22">
    <w:abstractNumId w:val="40"/>
  </w:num>
  <w:num w:numId="23">
    <w:abstractNumId w:val="35"/>
  </w:num>
  <w:num w:numId="24">
    <w:abstractNumId w:val="28"/>
  </w:num>
  <w:num w:numId="25">
    <w:abstractNumId w:val="36"/>
  </w:num>
  <w:num w:numId="26">
    <w:abstractNumId w:val="25"/>
  </w:num>
  <w:num w:numId="27">
    <w:abstractNumId w:val="38"/>
  </w:num>
  <w:num w:numId="28">
    <w:abstractNumId w:val="34"/>
  </w:num>
  <w:num w:numId="29">
    <w:abstractNumId w:val="5"/>
  </w:num>
  <w:num w:numId="30">
    <w:abstractNumId w:val="16"/>
  </w:num>
  <w:num w:numId="31">
    <w:abstractNumId w:val="27"/>
  </w:num>
  <w:num w:numId="32">
    <w:abstractNumId w:val="33"/>
  </w:num>
  <w:num w:numId="33">
    <w:abstractNumId w:val="1"/>
  </w:num>
  <w:num w:numId="34">
    <w:abstractNumId w:val="31"/>
  </w:num>
  <w:num w:numId="35">
    <w:abstractNumId w:val="2"/>
  </w:num>
  <w:num w:numId="36">
    <w:abstractNumId w:val="9"/>
  </w:num>
  <w:num w:numId="37">
    <w:abstractNumId w:val="4"/>
  </w:num>
  <w:num w:numId="38">
    <w:abstractNumId w:val="39"/>
  </w:num>
  <w:num w:numId="39">
    <w:abstractNumId w:val="19"/>
  </w:num>
  <w:num w:numId="40">
    <w:abstractNumId w:val="0"/>
  </w:num>
  <w:num w:numId="41">
    <w:abstractNumId w:val="37"/>
  </w:num>
  <w:num w:numId="42">
    <w:abstractNumId w:val="42"/>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A61"/>
    <w:rsid w:val="000064C4"/>
    <w:rsid w:val="00013132"/>
    <w:rsid w:val="00016809"/>
    <w:rsid w:val="00023766"/>
    <w:rsid w:val="00024D63"/>
    <w:rsid w:val="00026B0A"/>
    <w:rsid w:val="00036240"/>
    <w:rsid w:val="0004014E"/>
    <w:rsid w:val="00041AA4"/>
    <w:rsid w:val="0005483D"/>
    <w:rsid w:val="000555D7"/>
    <w:rsid w:val="000719C7"/>
    <w:rsid w:val="00073999"/>
    <w:rsid w:val="0007438B"/>
    <w:rsid w:val="00075EC7"/>
    <w:rsid w:val="0008222B"/>
    <w:rsid w:val="00085EF7"/>
    <w:rsid w:val="000972F6"/>
    <w:rsid w:val="000C0C03"/>
    <w:rsid w:val="000C47D9"/>
    <w:rsid w:val="000D6AF5"/>
    <w:rsid w:val="000F5880"/>
    <w:rsid w:val="0010714F"/>
    <w:rsid w:val="001072BB"/>
    <w:rsid w:val="00114A6D"/>
    <w:rsid w:val="0011743F"/>
    <w:rsid w:val="00124861"/>
    <w:rsid w:val="00124C45"/>
    <w:rsid w:val="001507C8"/>
    <w:rsid w:val="00151A43"/>
    <w:rsid w:val="00151A6E"/>
    <w:rsid w:val="0015235B"/>
    <w:rsid w:val="001622A2"/>
    <w:rsid w:val="001658FA"/>
    <w:rsid w:val="00167CA2"/>
    <w:rsid w:val="00183EE2"/>
    <w:rsid w:val="00196DCE"/>
    <w:rsid w:val="001A4845"/>
    <w:rsid w:val="001A50FE"/>
    <w:rsid w:val="001C072D"/>
    <w:rsid w:val="001D2DF6"/>
    <w:rsid w:val="001D4F1D"/>
    <w:rsid w:val="001E00C0"/>
    <w:rsid w:val="001E50B7"/>
    <w:rsid w:val="001F28F1"/>
    <w:rsid w:val="00200E32"/>
    <w:rsid w:val="00202EDB"/>
    <w:rsid w:val="00205EF7"/>
    <w:rsid w:val="002130C4"/>
    <w:rsid w:val="00215647"/>
    <w:rsid w:val="00222910"/>
    <w:rsid w:val="00223282"/>
    <w:rsid w:val="00232918"/>
    <w:rsid w:val="00246EBC"/>
    <w:rsid w:val="002516CD"/>
    <w:rsid w:val="0025375B"/>
    <w:rsid w:val="002611F2"/>
    <w:rsid w:val="00261F59"/>
    <w:rsid w:val="002852ED"/>
    <w:rsid w:val="00285968"/>
    <w:rsid w:val="00294A03"/>
    <w:rsid w:val="002A02E0"/>
    <w:rsid w:val="002A4DA6"/>
    <w:rsid w:val="002B0824"/>
    <w:rsid w:val="002B4D80"/>
    <w:rsid w:val="002C212B"/>
    <w:rsid w:val="002D162B"/>
    <w:rsid w:val="002D165D"/>
    <w:rsid w:val="002D23C1"/>
    <w:rsid w:val="002F0648"/>
    <w:rsid w:val="002F0AA6"/>
    <w:rsid w:val="002F20E5"/>
    <w:rsid w:val="00304274"/>
    <w:rsid w:val="00320A74"/>
    <w:rsid w:val="00321C35"/>
    <w:rsid w:val="00326BE6"/>
    <w:rsid w:val="00332AE9"/>
    <w:rsid w:val="00336017"/>
    <w:rsid w:val="00345F5E"/>
    <w:rsid w:val="00346E62"/>
    <w:rsid w:val="00361C68"/>
    <w:rsid w:val="0036280A"/>
    <w:rsid w:val="00371782"/>
    <w:rsid w:val="0037578B"/>
    <w:rsid w:val="00380519"/>
    <w:rsid w:val="00383065"/>
    <w:rsid w:val="003842CE"/>
    <w:rsid w:val="003852DB"/>
    <w:rsid w:val="00387073"/>
    <w:rsid w:val="00396427"/>
    <w:rsid w:val="0039690F"/>
    <w:rsid w:val="00397083"/>
    <w:rsid w:val="003A0892"/>
    <w:rsid w:val="003A16B6"/>
    <w:rsid w:val="003A46A2"/>
    <w:rsid w:val="003B1A03"/>
    <w:rsid w:val="003D36A5"/>
    <w:rsid w:val="003D518D"/>
    <w:rsid w:val="003F4A67"/>
    <w:rsid w:val="00403219"/>
    <w:rsid w:val="00420510"/>
    <w:rsid w:val="00421A61"/>
    <w:rsid w:val="0042549F"/>
    <w:rsid w:val="00425840"/>
    <w:rsid w:val="004326A4"/>
    <w:rsid w:val="00437332"/>
    <w:rsid w:val="00441083"/>
    <w:rsid w:val="00447056"/>
    <w:rsid w:val="00452529"/>
    <w:rsid w:val="00452769"/>
    <w:rsid w:val="0045366F"/>
    <w:rsid w:val="00456725"/>
    <w:rsid w:val="004909FF"/>
    <w:rsid w:val="00494967"/>
    <w:rsid w:val="004A1E95"/>
    <w:rsid w:val="004A305D"/>
    <w:rsid w:val="004B17B2"/>
    <w:rsid w:val="004C15D0"/>
    <w:rsid w:val="004C551B"/>
    <w:rsid w:val="004C66E1"/>
    <w:rsid w:val="004E75FE"/>
    <w:rsid w:val="00503BFB"/>
    <w:rsid w:val="00507B29"/>
    <w:rsid w:val="005113A1"/>
    <w:rsid w:val="00512BCC"/>
    <w:rsid w:val="00521A55"/>
    <w:rsid w:val="00521C20"/>
    <w:rsid w:val="005231A0"/>
    <w:rsid w:val="00526A97"/>
    <w:rsid w:val="005308E2"/>
    <w:rsid w:val="0054072D"/>
    <w:rsid w:val="005527AC"/>
    <w:rsid w:val="005562C1"/>
    <w:rsid w:val="00563807"/>
    <w:rsid w:val="00572F62"/>
    <w:rsid w:val="00580F05"/>
    <w:rsid w:val="005900BF"/>
    <w:rsid w:val="005B27E0"/>
    <w:rsid w:val="005B499A"/>
    <w:rsid w:val="005D2F2E"/>
    <w:rsid w:val="00602419"/>
    <w:rsid w:val="006260AF"/>
    <w:rsid w:val="00627AE8"/>
    <w:rsid w:val="006314B5"/>
    <w:rsid w:val="006353F4"/>
    <w:rsid w:val="00641BEB"/>
    <w:rsid w:val="00645CD8"/>
    <w:rsid w:val="00646D94"/>
    <w:rsid w:val="006509DB"/>
    <w:rsid w:val="00650BA2"/>
    <w:rsid w:val="00665F2F"/>
    <w:rsid w:val="006665A5"/>
    <w:rsid w:val="00667322"/>
    <w:rsid w:val="00670C26"/>
    <w:rsid w:val="0069702A"/>
    <w:rsid w:val="00697758"/>
    <w:rsid w:val="006C1BE9"/>
    <w:rsid w:val="006D0E93"/>
    <w:rsid w:val="006D63E3"/>
    <w:rsid w:val="006D67F1"/>
    <w:rsid w:val="006E260B"/>
    <w:rsid w:val="006E2BE2"/>
    <w:rsid w:val="007350DE"/>
    <w:rsid w:val="00735C2A"/>
    <w:rsid w:val="00741489"/>
    <w:rsid w:val="00756232"/>
    <w:rsid w:val="0076157B"/>
    <w:rsid w:val="007644DD"/>
    <w:rsid w:val="007701C1"/>
    <w:rsid w:val="007705E5"/>
    <w:rsid w:val="0078042C"/>
    <w:rsid w:val="0078060A"/>
    <w:rsid w:val="0079354B"/>
    <w:rsid w:val="007A181E"/>
    <w:rsid w:val="007A2756"/>
    <w:rsid w:val="007B3509"/>
    <w:rsid w:val="007B3A8D"/>
    <w:rsid w:val="007B6C3C"/>
    <w:rsid w:val="007C0B8F"/>
    <w:rsid w:val="007C782A"/>
    <w:rsid w:val="007D531D"/>
    <w:rsid w:val="007D612F"/>
    <w:rsid w:val="007D7625"/>
    <w:rsid w:val="007E4D44"/>
    <w:rsid w:val="007F311E"/>
    <w:rsid w:val="007F46BB"/>
    <w:rsid w:val="00816BB6"/>
    <w:rsid w:val="0081732F"/>
    <w:rsid w:val="00821011"/>
    <w:rsid w:val="0082560B"/>
    <w:rsid w:val="00826367"/>
    <w:rsid w:val="00842434"/>
    <w:rsid w:val="00853CF1"/>
    <w:rsid w:val="00857109"/>
    <w:rsid w:val="008608C1"/>
    <w:rsid w:val="00864B65"/>
    <w:rsid w:val="00882639"/>
    <w:rsid w:val="00892ACA"/>
    <w:rsid w:val="00896180"/>
    <w:rsid w:val="008A0780"/>
    <w:rsid w:val="008A33A7"/>
    <w:rsid w:val="008B1C70"/>
    <w:rsid w:val="008B7549"/>
    <w:rsid w:val="008C3C67"/>
    <w:rsid w:val="008F386A"/>
    <w:rsid w:val="008F3F16"/>
    <w:rsid w:val="00901919"/>
    <w:rsid w:val="009027A2"/>
    <w:rsid w:val="0090445D"/>
    <w:rsid w:val="009126F7"/>
    <w:rsid w:val="009141F8"/>
    <w:rsid w:val="009231B9"/>
    <w:rsid w:val="00927135"/>
    <w:rsid w:val="00937602"/>
    <w:rsid w:val="00946DEB"/>
    <w:rsid w:val="00960EED"/>
    <w:rsid w:val="00961623"/>
    <w:rsid w:val="00973AFF"/>
    <w:rsid w:val="009748F8"/>
    <w:rsid w:val="00985BFD"/>
    <w:rsid w:val="00997121"/>
    <w:rsid w:val="009B11D0"/>
    <w:rsid w:val="009B26BB"/>
    <w:rsid w:val="009B3500"/>
    <w:rsid w:val="009E0F87"/>
    <w:rsid w:val="009E2F44"/>
    <w:rsid w:val="009F639C"/>
    <w:rsid w:val="00A050FF"/>
    <w:rsid w:val="00A05DDE"/>
    <w:rsid w:val="00A066B7"/>
    <w:rsid w:val="00A1067E"/>
    <w:rsid w:val="00A34E80"/>
    <w:rsid w:val="00A57F49"/>
    <w:rsid w:val="00A617A8"/>
    <w:rsid w:val="00A67233"/>
    <w:rsid w:val="00A702D9"/>
    <w:rsid w:val="00A86025"/>
    <w:rsid w:val="00A86109"/>
    <w:rsid w:val="00A90241"/>
    <w:rsid w:val="00A93675"/>
    <w:rsid w:val="00A95CE9"/>
    <w:rsid w:val="00AA300C"/>
    <w:rsid w:val="00AA7752"/>
    <w:rsid w:val="00AB3CDE"/>
    <w:rsid w:val="00AD2FF5"/>
    <w:rsid w:val="00AE0376"/>
    <w:rsid w:val="00AE59BF"/>
    <w:rsid w:val="00AF0404"/>
    <w:rsid w:val="00AF0861"/>
    <w:rsid w:val="00B15C2C"/>
    <w:rsid w:val="00B17BDF"/>
    <w:rsid w:val="00B17D83"/>
    <w:rsid w:val="00B359D5"/>
    <w:rsid w:val="00B67BD7"/>
    <w:rsid w:val="00B73529"/>
    <w:rsid w:val="00B800F9"/>
    <w:rsid w:val="00B8424C"/>
    <w:rsid w:val="00B900D5"/>
    <w:rsid w:val="00BA0012"/>
    <w:rsid w:val="00BA4CE3"/>
    <w:rsid w:val="00BA5CE6"/>
    <w:rsid w:val="00BB2CFD"/>
    <w:rsid w:val="00BB3D14"/>
    <w:rsid w:val="00BD14B5"/>
    <w:rsid w:val="00BD2DD8"/>
    <w:rsid w:val="00BE78BA"/>
    <w:rsid w:val="00C03A58"/>
    <w:rsid w:val="00C05784"/>
    <w:rsid w:val="00C12B2A"/>
    <w:rsid w:val="00C56162"/>
    <w:rsid w:val="00C60495"/>
    <w:rsid w:val="00C67818"/>
    <w:rsid w:val="00C74DF5"/>
    <w:rsid w:val="00C85AB5"/>
    <w:rsid w:val="00C920FD"/>
    <w:rsid w:val="00C93A68"/>
    <w:rsid w:val="00C94E43"/>
    <w:rsid w:val="00C96160"/>
    <w:rsid w:val="00C96D5B"/>
    <w:rsid w:val="00CB0855"/>
    <w:rsid w:val="00CB0873"/>
    <w:rsid w:val="00CD36AC"/>
    <w:rsid w:val="00CE1820"/>
    <w:rsid w:val="00CE2412"/>
    <w:rsid w:val="00CE4816"/>
    <w:rsid w:val="00CE575E"/>
    <w:rsid w:val="00CE61D1"/>
    <w:rsid w:val="00CE7F36"/>
    <w:rsid w:val="00CF5FAF"/>
    <w:rsid w:val="00D042A2"/>
    <w:rsid w:val="00D151DA"/>
    <w:rsid w:val="00D20A78"/>
    <w:rsid w:val="00D21AAE"/>
    <w:rsid w:val="00D25908"/>
    <w:rsid w:val="00D51453"/>
    <w:rsid w:val="00D51E8B"/>
    <w:rsid w:val="00D53713"/>
    <w:rsid w:val="00D61AF4"/>
    <w:rsid w:val="00D635C6"/>
    <w:rsid w:val="00D64A36"/>
    <w:rsid w:val="00D80D72"/>
    <w:rsid w:val="00D87BDA"/>
    <w:rsid w:val="00D960EC"/>
    <w:rsid w:val="00DA0A89"/>
    <w:rsid w:val="00DA347A"/>
    <w:rsid w:val="00DA4B03"/>
    <w:rsid w:val="00DD01DE"/>
    <w:rsid w:val="00DD1C78"/>
    <w:rsid w:val="00DD588B"/>
    <w:rsid w:val="00DF1F19"/>
    <w:rsid w:val="00DF6DE9"/>
    <w:rsid w:val="00E039F7"/>
    <w:rsid w:val="00E05573"/>
    <w:rsid w:val="00E05D19"/>
    <w:rsid w:val="00E10AB4"/>
    <w:rsid w:val="00E14530"/>
    <w:rsid w:val="00E149F3"/>
    <w:rsid w:val="00E2387E"/>
    <w:rsid w:val="00E301D2"/>
    <w:rsid w:val="00E40A11"/>
    <w:rsid w:val="00E57612"/>
    <w:rsid w:val="00E6101B"/>
    <w:rsid w:val="00E76AB5"/>
    <w:rsid w:val="00EC5B98"/>
    <w:rsid w:val="00ED20D2"/>
    <w:rsid w:val="00ED228B"/>
    <w:rsid w:val="00ED3FAD"/>
    <w:rsid w:val="00ED71AC"/>
    <w:rsid w:val="00EF07C5"/>
    <w:rsid w:val="00EF4115"/>
    <w:rsid w:val="00EF4BDB"/>
    <w:rsid w:val="00EF4F90"/>
    <w:rsid w:val="00EF795C"/>
    <w:rsid w:val="00F1132E"/>
    <w:rsid w:val="00F156C2"/>
    <w:rsid w:val="00F17093"/>
    <w:rsid w:val="00F20A5C"/>
    <w:rsid w:val="00F22009"/>
    <w:rsid w:val="00F37850"/>
    <w:rsid w:val="00F401C4"/>
    <w:rsid w:val="00F44539"/>
    <w:rsid w:val="00F45C09"/>
    <w:rsid w:val="00F4670F"/>
    <w:rsid w:val="00F5772E"/>
    <w:rsid w:val="00F60D93"/>
    <w:rsid w:val="00F61DE8"/>
    <w:rsid w:val="00F653F0"/>
    <w:rsid w:val="00F67DAD"/>
    <w:rsid w:val="00F72A52"/>
    <w:rsid w:val="00F8149F"/>
    <w:rsid w:val="00F8765F"/>
    <w:rsid w:val="00F87FD9"/>
    <w:rsid w:val="00F95F79"/>
    <w:rsid w:val="00F9628E"/>
    <w:rsid w:val="00FA079D"/>
    <w:rsid w:val="00FC4B89"/>
    <w:rsid w:val="00FC5736"/>
    <w:rsid w:val="00FC6777"/>
  </w:rsids>
  <m:mathPr>
    <m:mathFont m:val="Cambria Math"/>
    <m:brkBin m:val="before"/>
    <m:brkBinSub m:val="--"/>
    <m:smallFrac m:val="0"/>
    <m:dispDef/>
    <m:lMargin m:val="0"/>
    <m:rMargin m:val="0"/>
    <m:defJc m:val="centerGroup"/>
    <m:wrapIndent m:val="1440"/>
    <m:intLim m:val="subSup"/>
    <m:naryLim m:val="undOvr"/>
  </m:mathPr>
  <w:themeFontLang w:val="id-ID"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3F2434-9CEA-493C-9C94-55074B42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A61"/>
  </w:style>
  <w:style w:type="paragraph" w:styleId="Heading1">
    <w:name w:val="heading 1"/>
    <w:basedOn w:val="Normal"/>
    <w:link w:val="Heading1Char"/>
    <w:uiPriority w:val="1"/>
    <w:qFormat/>
    <w:rsid w:val="002B4D80"/>
    <w:pPr>
      <w:widowControl w:val="0"/>
      <w:autoSpaceDE w:val="0"/>
      <w:autoSpaceDN w:val="0"/>
      <w:spacing w:before="90" w:after="0" w:line="240" w:lineRule="auto"/>
      <w:ind w:left="2008" w:hanging="361"/>
      <w:jc w:val="both"/>
      <w:outlineLvl w:val="0"/>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421A61"/>
  </w:style>
  <w:style w:type="character" w:styleId="Hyperlink">
    <w:name w:val="Hyperlink"/>
    <w:basedOn w:val="DefaultParagraphFont"/>
    <w:uiPriority w:val="99"/>
    <w:unhideWhenUsed/>
    <w:rsid w:val="00421A61"/>
    <w:rPr>
      <w:color w:val="0000FF" w:themeColor="hyperlink"/>
      <w:u w:val="single"/>
    </w:rPr>
  </w:style>
  <w:style w:type="paragraph" w:styleId="ListParagraph">
    <w:name w:val="List Paragraph"/>
    <w:basedOn w:val="Normal"/>
    <w:link w:val="ListParagraphChar"/>
    <w:uiPriority w:val="34"/>
    <w:qFormat/>
    <w:rsid w:val="00013132"/>
    <w:pPr>
      <w:spacing w:after="0" w:line="360" w:lineRule="auto"/>
      <w:ind w:left="720"/>
      <w:contextualSpacing/>
    </w:pPr>
  </w:style>
  <w:style w:type="table" w:styleId="TableGrid">
    <w:name w:val="Table Grid"/>
    <w:basedOn w:val="TableNormal"/>
    <w:uiPriority w:val="59"/>
    <w:rsid w:val="0039708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6E260B"/>
    <w:rPr>
      <w:i/>
      <w:iCs/>
    </w:rPr>
  </w:style>
  <w:style w:type="paragraph" w:styleId="BalloonText">
    <w:name w:val="Balloon Text"/>
    <w:basedOn w:val="Normal"/>
    <w:link w:val="BalloonTextChar"/>
    <w:uiPriority w:val="99"/>
    <w:semiHidden/>
    <w:unhideWhenUsed/>
    <w:rsid w:val="00C74D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DF5"/>
    <w:rPr>
      <w:rFonts w:ascii="Tahoma" w:hAnsi="Tahoma" w:cs="Tahoma"/>
      <w:sz w:val="16"/>
      <w:szCs w:val="16"/>
    </w:rPr>
  </w:style>
  <w:style w:type="paragraph" w:styleId="Header">
    <w:name w:val="header"/>
    <w:basedOn w:val="Normal"/>
    <w:link w:val="HeaderChar"/>
    <w:uiPriority w:val="99"/>
    <w:unhideWhenUsed/>
    <w:rsid w:val="00074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38B"/>
  </w:style>
  <w:style w:type="paragraph" w:styleId="Footer">
    <w:name w:val="footer"/>
    <w:basedOn w:val="Normal"/>
    <w:link w:val="FooterChar"/>
    <w:uiPriority w:val="99"/>
    <w:unhideWhenUsed/>
    <w:rsid w:val="00074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38B"/>
  </w:style>
  <w:style w:type="character" w:customStyle="1" w:styleId="alt-edited">
    <w:name w:val="alt-edited"/>
    <w:basedOn w:val="DefaultParagraphFont"/>
    <w:rsid w:val="00DD1C78"/>
  </w:style>
  <w:style w:type="character" w:customStyle="1" w:styleId="shorttext">
    <w:name w:val="short_text"/>
    <w:basedOn w:val="DefaultParagraphFont"/>
    <w:rsid w:val="00AE0376"/>
  </w:style>
  <w:style w:type="character" w:styleId="FollowedHyperlink">
    <w:name w:val="FollowedHyperlink"/>
    <w:basedOn w:val="DefaultParagraphFont"/>
    <w:uiPriority w:val="99"/>
    <w:semiHidden/>
    <w:unhideWhenUsed/>
    <w:rsid w:val="00E40A11"/>
    <w:rPr>
      <w:color w:val="800080" w:themeColor="followedHyperlink"/>
      <w:u w:val="single"/>
    </w:rPr>
  </w:style>
  <w:style w:type="character" w:customStyle="1" w:styleId="UnresolvedMention1">
    <w:name w:val="Unresolved Mention1"/>
    <w:basedOn w:val="DefaultParagraphFont"/>
    <w:uiPriority w:val="99"/>
    <w:semiHidden/>
    <w:unhideWhenUsed/>
    <w:rsid w:val="00E40A11"/>
    <w:rPr>
      <w:color w:val="605E5C"/>
      <w:shd w:val="clear" w:color="auto" w:fill="E1DFDD"/>
    </w:rPr>
  </w:style>
  <w:style w:type="table" w:customStyle="1" w:styleId="LightShading1">
    <w:name w:val="Light Shading1"/>
    <w:basedOn w:val="TableNormal"/>
    <w:uiPriority w:val="60"/>
    <w:semiHidden/>
    <w:unhideWhenUsed/>
    <w:rsid w:val="0069702A"/>
    <w:pPr>
      <w:spacing w:after="0" w:line="240" w:lineRule="auto"/>
    </w:pPr>
    <w:rPr>
      <w:rFonts w:asciiTheme="minorHAnsi" w:hAnsiTheme="minorHAnsi"/>
      <w:color w:val="000000" w:themeColor="text1" w:themeShade="BF"/>
      <w:sz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F20A5C"/>
    <w:pPr>
      <w:spacing w:after="0" w:line="240" w:lineRule="auto"/>
    </w:pPr>
    <w:rPr>
      <w:rFonts w:ascii="Calibri" w:eastAsia="Times New Roman" w:hAnsi="Calibri" w:cs="Calibri"/>
      <w:sz w:val="22"/>
    </w:rPr>
  </w:style>
  <w:style w:type="character" w:customStyle="1" w:styleId="Heading1Char">
    <w:name w:val="Heading 1 Char"/>
    <w:basedOn w:val="DefaultParagraphFont"/>
    <w:link w:val="Heading1"/>
    <w:uiPriority w:val="1"/>
    <w:rsid w:val="002B4D80"/>
    <w:rPr>
      <w:rFonts w:eastAsia="Times New Roman" w:cs="Times New Roman"/>
      <w:b/>
      <w:bCs/>
      <w:szCs w:val="24"/>
    </w:rPr>
  </w:style>
  <w:style w:type="character" w:customStyle="1" w:styleId="ListParagraphChar">
    <w:name w:val="List Paragraph Char"/>
    <w:basedOn w:val="DefaultParagraphFont"/>
    <w:link w:val="ListParagraph"/>
    <w:uiPriority w:val="34"/>
    <w:rsid w:val="00CB0873"/>
  </w:style>
  <w:style w:type="paragraph" w:styleId="BodyText">
    <w:name w:val="Body Text"/>
    <w:basedOn w:val="Normal"/>
    <w:link w:val="BodyTextChar"/>
    <w:uiPriority w:val="1"/>
    <w:qFormat/>
    <w:rsid w:val="007C782A"/>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7C782A"/>
    <w:rPr>
      <w:rFonts w:eastAsia="Times New Roman" w:cs="Times New Roman"/>
      <w:szCs w:val="24"/>
    </w:rPr>
  </w:style>
  <w:style w:type="paragraph" w:customStyle="1" w:styleId="Default">
    <w:name w:val="Default"/>
    <w:rsid w:val="007B6C3C"/>
    <w:pPr>
      <w:autoSpaceDE w:val="0"/>
      <w:autoSpaceDN w:val="0"/>
      <w:adjustRightInd w:val="0"/>
      <w:spacing w:after="0"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910556">
      <w:bodyDiv w:val="1"/>
      <w:marLeft w:val="0"/>
      <w:marRight w:val="0"/>
      <w:marTop w:val="0"/>
      <w:marBottom w:val="0"/>
      <w:divBdr>
        <w:top w:val="none" w:sz="0" w:space="0" w:color="auto"/>
        <w:left w:val="none" w:sz="0" w:space="0" w:color="auto"/>
        <w:bottom w:val="none" w:sz="0" w:space="0" w:color="auto"/>
        <w:right w:val="none" w:sz="0" w:space="0" w:color="auto"/>
      </w:divBdr>
      <w:divsChild>
        <w:div w:id="1296373645">
          <w:marLeft w:val="0"/>
          <w:marRight w:val="0"/>
          <w:marTop w:val="0"/>
          <w:marBottom w:val="0"/>
          <w:divBdr>
            <w:top w:val="none" w:sz="0" w:space="0" w:color="auto"/>
            <w:left w:val="none" w:sz="0" w:space="0" w:color="auto"/>
            <w:bottom w:val="none" w:sz="0" w:space="0" w:color="auto"/>
            <w:right w:val="none" w:sz="0" w:space="0" w:color="auto"/>
          </w:divBdr>
          <w:divsChild>
            <w:div w:id="145832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rinurindasari2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1596</TotalTime>
  <Pages>11</Pages>
  <Words>4433</Words>
  <Characters>25273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Raditya</dc:creator>
  <cp:keywords/>
  <dc:description/>
  <cp:lastModifiedBy>user</cp:lastModifiedBy>
  <cp:revision>8</cp:revision>
  <dcterms:created xsi:type="dcterms:W3CDTF">2020-07-02T03:42:00Z</dcterms:created>
  <dcterms:modified xsi:type="dcterms:W3CDTF">2020-08-25T23:54:00Z</dcterms:modified>
</cp:coreProperties>
</file>